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48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IĞDIR ÜNİVERSİTESİ </w:t>
      </w: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MAZERET SINAVLARI YÖNERGESİ</w:t>
      </w:r>
    </w:p>
    <w:p w:rsidR="00A87C0E" w:rsidRPr="00387398" w:rsidRDefault="00A87C0E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1-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>Bu Yönerge, Iğdır Üniversitesine bağlı Fakülte, Yüksekokul ve Meslek Yüksekokullarında yapılacak olan mazeret sınavlarına ilişkin usul ve esasları düzenler.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2-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>Bu Yönerge, 2547 sayılı Yükseköğretim Kanunu, Iğdır Üniversitesi Ön lisans ve Lisans Eğiti</w:t>
      </w:r>
      <w:r w:rsidR="007B021C" w:rsidRPr="00387398">
        <w:rPr>
          <w:rFonts w:ascii="Times New Roman" w:hAnsi="Times New Roman" w:cs="Times New Roman"/>
          <w:sz w:val="24"/>
          <w:szCs w:val="24"/>
        </w:rPr>
        <w:t xml:space="preserve">m-Öğretim ve Sınav </w:t>
      </w:r>
      <w:r w:rsidR="00A10836" w:rsidRPr="00387398">
        <w:rPr>
          <w:rFonts w:ascii="Times New Roman" w:hAnsi="Times New Roman" w:cs="Times New Roman"/>
          <w:sz w:val="24"/>
          <w:szCs w:val="24"/>
        </w:rPr>
        <w:t>Yönetmeliğinin 21’inci</w:t>
      </w:r>
      <w:r w:rsidR="007B021C" w:rsidRPr="00387398">
        <w:rPr>
          <w:rFonts w:ascii="Times New Roman" w:hAnsi="Times New Roman" w:cs="Times New Roman"/>
          <w:sz w:val="24"/>
          <w:szCs w:val="24"/>
        </w:rPr>
        <w:t xml:space="preserve"> maddesine</w:t>
      </w:r>
      <w:r w:rsidRPr="00387398">
        <w:rPr>
          <w:rFonts w:ascii="Times New Roman" w:hAnsi="Times New Roman" w:cs="Times New Roman"/>
          <w:sz w:val="24"/>
          <w:szCs w:val="24"/>
        </w:rPr>
        <w:t xml:space="preserve"> dayanılarak hazırlanmıştır.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3 -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>Bu Yönergede geçen;</w:t>
      </w:r>
    </w:p>
    <w:p w:rsidR="006B40F0" w:rsidRPr="00387398" w:rsidRDefault="006B40F0" w:rsidP="007C5348">
      <w:pPr>
        <w:pStyle w:val="ListeParagraf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Birim:</w:t>
      </w:r>
      <w:r w:rsidRPr="00387398">
        <w:rPr>
          <w:rFonts w:ascii="Times New Roman" w:hAnsi="Times New Roman" w:cs="Times New Roman"/>
          <w:sz w:val="24"/>
          <w:szCs w:val="24"/>
        </w:rPr>
        <w:t xml:space="preserve"> Iğdır Üniversitesine bağlı Fakülte, Yüksekokul ve Meslek Yüksekokulunu</w:t>
      </w:r>
      <w:r w:rsidR="007B021C" w:rsidRPr="00387398">
        <w:rPr>
          <w:rFonts w:ascii="Times New Roman" w:hAnsi="Times New Roman" w:cs="Times New Roman"/>
          <w:sz w:val="24"/>
          <w:szCs w:val="24"/>
        </w:rPr>
        <w:t>,</w:t>
      </w:r>
    </w:p>
    <w:p w:rsidR="006B40F0" w:rsidRPr="00387398" w:rsidRDefault="006B40F0" w:rsidP="007C5348">
      <w:pPr>
        <w:pStyle w:val="ListeParagraf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Birim Yönetim Kurulu:</w:t>
      </w:r>
      <w:r w:rsidRPr="00387398">
        <w:rPr>
          <w:rFonts w:ascii="Times New Roman" w:hAnsi="Times New Roman" w:cs="Times New Roman"/>
          <w:sz w:val="24"/>
          <w:szCs w:val="24"/>
        </w:rPr>
        <w:t xml:space="preserve"> Iğdır Üniversitesine bağlı </w:t>
      </w:r>
      <w:r w:rsidR="004D6682" w:rsidRPr="00387398">
        <w:rPr>
          <w:rFonts w:ascii="Times New Roman" w:hAnsi="Times New Roman" w:cs="Times New Roman"/>
          <w:sz w:val="24"/>
          <w:szCs w:val="24"/>
        </w:rPr>
        <w:t xml:space="preserve">ilgili akademik birimin </w:t>
      </w:r>
      <w:r w:rsidRPr="00387398">
        <w:rPr>
          <w:rFonts w:ascii="Times New Roman" w:hAnsi="Times New Roman" w:cs="Times New Roman"/>
          <w:sz w:val="24"/>
          <w:szCs w:val="24"/>
        </w:rPr>
        <w:t>yönetim kurulunu,</w:t>
      </w:r>
    </w:p>
    <w:p w:rsidR="006B40F0" w:rsidRPr="00387398" w:rsidRDefault="006B40F0" w:rsidP="007C5348">
      <w:pPr>
        <w:pStyle w:val="ListeParagraf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Rektör:</w:t>
      </w:r>
      <w:r w:rsidRPr="00387398">
        <w:rPr>
          <w:rFonts w:ascii="Times New Roman" w:hAnsi="Times New Roman" w:cs="Times New Roman"/>
          <w:sz w:val="24"/>
          <w:szCs w:val="24"/>
        </w:rPr>
        <w:t xml:space="preserve"> Iğdır Üniversitesi Rektörünü,</w:t>
      </w:r>
    </w:p>
    <w:p w:rsidR="006B40F0" w:rsidRPr="00387398" w:rsidRDefault="00681601" w:rsidP="00681601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ç)    </w:t>
      </w:r>
      <w:r w:rsidR="006B40F0" w:rsidRPr="00387398">
        <w:rPr>
          <w:rFonts w:ascii="Times New Roman" w:hAnsi="Times New Roman" w:cs="Times New Roman"/>
          <w:b/>
          <w:sz w:val="24"/>
          <w:szCs w:val="24"/>
        </w:rPr>
        <w:t>Senato: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 Iğdır Üniversitesi Senatosunu,</w:t>
      </w:r>
    </w:p>
    <w:p w:rsidR="006B40F0" w:rsidRPr="00387398" w:rsidRDefault="006B40F0" w:rsidP="007C5348">
      <w:pPr>
        <w:pStyle w:val="ListeParagraf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Üniversite:</w:t>
      </w:r>
      <w:r w:rsidRPr="00387398">
        <w:rPr>
          <w:rFonts w:ascii="Times New Roman" w:hAnsi="Times New Roman" w:cs="Times New Roman"/>
          <w:sz w:val="24"/>
          <w:szCs w:val="24"/>
        </w:rPr>
        <w:t xml:space="preserve"> Iğdır Üniversitesini ifade eder.</w:t>
      </w:r>
    </w:p>
    <w:p w:rsidR="00A87C0E" w:rsidRPr="00387398" w:rsidRDefault="00A87C0E" w:rsidP="004D6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Mazeret Hallerine İlişkin Hükümler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Hastalık </w:t>
      </w:r>
      <w:r w:rsidR="004D6682" w:rsidRPr="00387398">
        <w:rPr>
          <w:rFonts w:ascii="Times New Roman" w:hAnsi="Times New Roman" w:cs="Times New Roman"/>
          <w:b/>
          <w:sz w:val="24"/>
          <w:szCs w:val="24"/>
        </w:rPr>
        <w:t>H</w:t>
      </w:r>
      <w:r w:rsidRPr="00387398">
        <w:rPr>
          <w:rFonts w:ascii="Times New Roman" w:hAnsi="Times New Roman" w:cs="Times New Roman"/>
          <w:b/>
          <w:sz w:val="24"/>
          <w:szCs w:val="24"/>
        </w:rPr>
        <w:t>ali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4 — (1</w:t>
      </w:r>
      <w:r w:rsidRPr="00387398">
        <w:rPr>
          <w:rFonts w:ascii="Times New Roman" w:hAnsi="Times New Roman" w:cs="Times New Roman"/>
          <w:sz w:val="24"/>
          <w:szCs w:val="24"/>
        </w:rPr>
        <w:t>) Öğrencinin ameliyat geçirmesi, hastaneye yatmasını gerektirecek nitelikte ciddi bir rahatsızlığının veya rapor almasını gerektirecek bir durumunun varlığı halinde b</w:t>
      </w:r>
      <w:r w:rsidR="007B021C" w:rsidRPr="00387398">
        <w:rPr>
          <w:rFonts w:ascii="Times New Roman" w:hAnsi="Times New Roman" w:cs="Times New Roman"/>
          <w:sz w:val="24"/>
          <w:szCs w:val="24"/>
        </w:rPr>
        <w:t xml:space="preserve">unun </w:t>
      </w:r>
      <w:r w:rsidR="00823F00" w:rsidRPr="00387398">
        <w:rPr>
          <w:rFonts w:ascii="Times New Roman" w:hAnsi="Times New Roman" w:cs="Times New Roman"/>
          <w:sz w:val="24"/>
          <w:szCs w:val="24"/>
        </w:rPr>
        <w:t>raporla belgelendirmesi</w:t>
      </w:r>
      <w:r w:rsidRPr="00387398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Yakınların </w:t>
      </w:r>
      <w:r w:rsidR="004D6682" w:rsidRPr="00387398">
        <w:rPr>
          <w:rFonts w:ascii="Times New Roman" w:hAnsi="Times New Roman" w:cs="Times New Roman"/>
          <w:b/>
          <w:sz w:val="24"/>
          <w:szCs w:val="24"/>
        </w:rPr>
        <w:t>V</w:t>
      </w:r>
      <w:r w:rsidRPr="00387398">
        <w:rPr>
          <w:rFonts w:ascii="Times New Roman" w:hAnsi="Times New Roman" w:cs="Times New Roman"/>
          <w:b/>
          <w:sz w:val="24"/>
          <w:szCs w:val="24"/>
        </w:rPr>
        <w:t>efatı</w:t>
      </w:r>
    </w:p>
    <w:p w:rsidR="006B40F0" w:rsidRPr="00387398" w:rsidRDefault="006B40F0" w:rsidP="0013547D">
      <w:pPr>
        <w:pStyle w:val="pnormal"/>
        <w:shd w:val="clear" w:color="auto" w:fill="FFFFFF"/>
        <w:spacing w:before="0" w:beforeAutospacing="0" w:after="0" w:afterAutospacing="0"/>
        <w:jc w:val="both"/>
      </w:pPr>
      <w:r w:rsidRPr="00387398">
        <w:rPr>
          <w:b/>
        </w:rPr>
        <w:t>MADDE 5-</w:t>
      </w:r>
      <w:r w:rsidRPr="00387398">
        <w:t xml:space="preserve"> </w:t>
      </w:r>
      <w:r w:rsidR="00A10836" w:rsidRPr="00387398">
        <w:rPr>
          <w:b/>
        </w:rPr>
        <w:t>(1)</w:t>
      </w:r>
      <w:r w:rsidR="00A10836" w:rsidRPr="00387398">
        <w:t xml:space="preserve">  </w:t>
      </w:r>
      <w:r w:rsidRPr="00387398">
        <w:t xml:space="preserve">Öğrencinin 3.derece </w:t>
      </w:r>
      <w:proofErr w:type="gramStart"/>
      <w:r w:rsidRPr="00387398">
        <w:t>dahil</w:t>
      </w:r>
      <w:proofErr w:type="gramEnd"/>
      <w:r w:rsidR="0013547D" w:rsidRPr="00387398">
        <w:t xml:space="preserve"> (</w:t>
      </w:r>
      <w:r w:rsidR="007B021C" w:rsidRPr="00387398">
        <w:rPr>
          <w:shd w:val="clear" w:color="auto" w:fill="FFFFFF"/>
        </w:rPr>
        <w:t xml:space="preserve">Anne, Baba, </w:t>
      </w:r>
      <w:r w:rsidR="0013547D" w:rsidRPr="00387398">
        <w:rPr>
          <w:shd w:val="clear" w:color="auto" w:fill="FFFFFF"/>
        </w:rPr>
        <w:t xml:space="preserve">Eş, </w:t>
      </w:r>
      <w:r w:rsidR="007B021C" w:rsidRPr="00387398">
        <w:rPr>
          <w:shd w:val="clear" w:color="auto" w:fill="FFFFFF"/>
        </w:rPr>
        <w:t>Çocuklar, Evlatlık,</w:t>
      </w:r>
      <w:r w:rsidR="0013547D" w:rsidRPr="00387398">
        <w:rPr>
          <w:shd w:val="clear" w:color="auto" w:fill="FFFFFF"/>
        </w:rPr>
        <w:t xml:space="preserve"> Evlat edinen</w:t>
      </w:r>
      <w:r w:rsidR="000C327B" w:rsidRPr="00387398">
        <w:rPr>
          <w:shd w:val="clear" w:color="auto" w:fill="FFFFFF"/>
        </w:rPr>
        <w:t>,</w:t>
      </w:r>
      <w:r w:rsidR="007B021C" w:rsidRPr="00387398">
        <w:rPr>
          <w:shd w:val="clear" w:color="auto" w:fill="FFFFFF"/>
        </w:rPr>
        <w:t xml:space="preserve"> Dedeler, Nineler, Kardeşler, Torunlar,</w:t>
      </w:r>
      <w:r w:rsidR="0013547D" w:rsidRPr="00387398">
        <w:t xml:space="preserve"> Amca, Hala, Dayı, Teyze, Yeğenler (kardeşlerin çocukları),</w:t>
      </w:r>
      <w:r w:rsidR="0013547D" w:rsidRPr="00387398">
        <w:rPr>
          <w:shd w:val="clear" w:color="auto" w:fill="FFFFFF"/>
        </w:rPr>
        <w:t xml:space="preserve"> </w:t>
      </w:r>
      <w:proofErr w:type="spellStart"/>
      <w:r w:rsidR="0013547D" w:rsidRPr="00387398">
        <w:rPr>
          <w:shd w:val="clear" w:color="auto" w:fill="FFFFFF"/>
        </w:rPr>
        <w:t>Kayınana</w:t>
      </w:r>
      <w:proofErr w:type="spellEnd"/>
      <w:r w:rsidR="0013547D" w:rsidRPr="00387398">
        <w:rPr>
          <w:shd w:val="clear" w:color="auto" w:fill="FFFFFF"/>
        </w:rPr>
        <w:t>, Kayınbaba, Eşin kardeşleri, Eşin dede ve ninesi,</w:t>
      </w:r>
      <w:r w:rsidR="0013547D" w:rsidRPr="00387398">
        <w:t xml:space="preserve"> Eşin Yeğenleri, Eşin Dayısı, Eşin Halası, Eşin Amcası) </w:t>
      </w:r>
      <w:r w:rsidRPr="00387398">
        <w:t>yakınlarından birinin sınava girmesini engelleyecek bir tarihte vefatı durumunda, vefat belgesinin, sı</w:t>
      </w:r>
      <w:r w:rsidR="0013547D" w:rsidRPr="00387398">
        <w:t>nav tarihinden itibaren en geç 10 (on</w:t>
      </w:r>
      <w:r w:rsidRPr="00387398">
        <w:t>) gün içinde ilgili Dekanlık/Müdürlüğe sunulması gerekir.</w:t>
      </w:r>
    </w:p>
    <w:p w:rsidR="00A10836" w:rsidRDefault="00A10836" w:rsidP="0013547D">
      <w:pPr>
        <w:pStyle w:val="pnormal"/>
        <w:shd w:val="clear" w:color="auto" w:fill="FFFFFF"/>
        <w:spacing w:before="0" w:beforeAutospacing="0" w:after="0" w:afterAutospacing="0"/>
        <w:jc w:val="both"/>
      </w:pPr>
    </w:p>
    <w:p w:rsidR="004503A5" w:rsidRDefault="004503A5" w:rsidP="0013547D">
      <w:pPr>
        <w:pStyle w:val="pnormal"/>
        <w:shd w:val="clear" w:color="auto" w:fill="FFFFFF"/>
        <w:spacing w:before="0" w:beforeAutospacing="0" w:after="0" w:afterAutospacing="0"/>
        <w:jc w:val="both"/>
      </w:pPr>
    </w:p>
    <w:p w:rsidR="004503A5" w:rsidRDefault="004503A5" w:rsidP="0013547D">
      <w:pPr>
        <w:pStyle w:val="pnormal"/>
        <w:shd w:val="clear" w:color="auto" w:fill="FFFFFF"/>
        <w:spacing w:before="0" w:beforeAutospacing="0" w:after="0" w:afterAutospacing="0"/>
        <w:jc w:val="both"/>
      </w:pPr>
    </w:p>
    <w:p w:rsidR="004503A5" w:rsidRPr="00387398" w:rsidRDefault="004503A5" w:rsidP="0013547D">
      <w:pPr>
        <w:pStyle w:val="pnormal"/>
        <w:shd w:val="clear" w:color="auto" w:fill="FFFFFF"/>
        <w:spacing w:before="0" w:beforeAutospacing="0" w:after="0" w:afterAutospacing="0"/>
        <w:jc w:val="both"/>
      </w:pP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lastRenderedPageBreak/>
        <w:t>Trafik Kazası ve Beklenilmeyen Haller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MADDE 6- (1) 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053390" w:rsidRPr="00387398">
        <w:rPr>
          <w:rFonts w:ascii="Times New Roman" w:hAnsi="Times New Roman" w:cs="Times New Roman"/>
          <w:sz w:val="24"/>
          <w:szCs w:val="24"/>
        </w:rPr>
        <w:t>B</w:t>
      </w:r>
      <w:r w:rsidRPr="00387398">
        <w:rPr>
          <w:rFonts w:ascii="Times New Roman" w:hAnsi="Times New Roman" w:cs="Times New Roman"/>
          <w:sz w:val="24"/>
          <w:szCs w:val="24"/>
        </w:rPr>
        <w:t>ir öğrenci, sınava yetişmesini engelleyecek bir trafik kazasına uğramışsa, trafik şubesinde</w:t>
      </w:r>
      <w:r w:rsidR="00983BBA" w:rsidRPr="00387398">
        <w:rPr>
          <w:rFonts w:ascii="Times New Roman" w:hAnsi="Times New Roman" w:cs="Times New Roman"/>
          <w:sz w:val="24"/>
          <w:szCs w:val="24"/>
        </w:rPr>
        <w:t>n alacağı kaza tespit tutanağı/taraflarca hazırlanan kaza tespit tutanağını</w:t>
      </w:r>
      <w:r w:rsidRPr="00387398">
        <w:rPr>
          <w:rFonts w:ascii="Times New Roman" w:hAnsi="Times New Roman" w:cs="Times New Roman"/>
          <w:sz w:val="24"/>
          <w:szCs w:val="24"/>
        </w:rPr>
        <w:t xml:space="preserve"> ibraz etmesi</w:t>
      </w:r>
      <w:r w:rsidR="00053390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983BBA" w:rsidRPr="00387398">
        <w:rPr>
          <w:rFonts w:ascii="Times New Roman" w:hAnsi="Times New Roman" w:cs="Times New Roman"/>
          <w:sz w:val="24"/>
          <w:szCs w:val="24"/>
        </w:rPr>
        <w:t>gerekir</w:t>
      </w:r>
      <w:r w:rsidRPr="00387398">
        <w:rPr>
          <w:rFonts w:ascii="Times New Roman" w:hAnsi="Times New Roman" w:cs="Times New Roman"/>
          <w:sz w:val="24"/>
          <w:szCs w:val="24"/>
        </w:rPr>
        <w:t>,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(2)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-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 xml:space="preserve">Öğrencinin ikamet ettiği </w:t>
      </w:r>
      <w:r w:rsidR="00E14F7A" w:rsidRPr="00387398">
        <w:rPr>
          <w:rFonts w:ascii="Times New Roman" w:hAnsi="Times New Roman" w:cs="Times New Roman"/>
          <w:sz w:val="24"/>
          <w:szCs w:val="24"/>
        </w:rPr>
        <w:t>adreste</w:t>
      </w:r>
      <w:r w:rsidRPr="00387398">
        <w:rPr>
          <w:rFonts w:ascii="Times New Roman" w:hAnsi="Times New Roman" w:cs="Times New Roman"/>
          <w:sz w:val="24"/>
          <w:szCs w:val="24"/>
        </w:rPr>
        <w:t xml:space="preserve"> sınavdan önceki gün veya sınav günü, sınava girmesini engelleyecek nitelikte bir olayın (yangın, sel, deprem, çökme, yıkım</w:t>
      </w:r>
      <w:r w:rsidR="00823F00" w:rsidRPr="00387398">
        <w:rPr>
          <w:rFonts w:ascii="Times New Roman" w:hAnsi="Times New Roman" w:cs="Times New Roman"/>
          <w:sz w:val="24"/>
          <w:szCs w:val="24"/>
        </w:rPr>
        <w:t xml:space="preserve"> vb.</w:t>
      </w:r>
      <w:r w:rsidRPr="00387398">
        <w:rPr>
          <w:rFonts w:ascii="Times New Roman" w:hAnsi="Times New Roman" w:cs="Times New Roman"/>
          <w:sz w:val="24"/>
          <w:szCs w:val="24"/>
        </w:rPr>
        <w:t>) vuku bulması</w:t>
      </w:r>
      <w:r w:rsidR="00983BBA" w:rsidRPr="00387398">
        <w:rPr>
          <w:rFonts w:ascii="Times New Roman" w:hAnsi="Times New Roman" w:cs="Times New Roman"/>
          <w:sz w:val="24"/>
          <w:szCs w:val="24"/>
        </w:rPr>
        <w:t xml:space="preserve"> halinde</w:t>
      </w:r>
      <w:r w:rsidRPr="00387398">
        <w:rPr>
          <w:rFonts w:ascii="Times New Roman" w:hAnsi="Times New Roman" w:cs="Times New Roman"/>
          <w:sz w:val="24"/>
          <w:szCs w:val="24"/>
        </w:rPr>
        <w:t xml:space="preserve"> resmi makamlardan alacağı belgeyi ibraz etmesi</w:t>
      </w:r>
      <w:r w:rsidR="00983BBA" w:rsidRPr="00387398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6B40F0" w:rsidRPr="00387398" w:rsidRDefault="004D6682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Gözaltı ve Tutukluluk Hali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7- (1)</w:t>
      </w:r>
      <w:r w:rsidRPr="00387398">
        <w:rPr>
          <w:rFonts w:ascii="Times New Roman" w:hAnsi="Times New Roman" w:cs="Times New Roman"/>
          <w:sz w:val="24"/>
          <w:szCs w:val="24"/>
        </w:rPr>
        <w:t xml:space="preserve"> Öğrencinin gözaltı ve tutukluluk nedeniyle mazeretli sayılabilmesi için:</w:t>
      </w:r>
    </w:p>
    <w:p w:rsidR="006B40F0" w:rsidRPr="00387398" w:rsidRDefault="006B40F0" w:rsidP="004D66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sz w:val="24"/>
          <w:szCs w:val="24"/>
        </w:rPr>
        <w:t xml:space="preserve">Öğrenci herhangi bir nedenle karakola götürülmüşse, ilgili </w:t>
      </w:r>
      <w:r w:rsidR="00F667E5" w:rsidRPr="00387398">
        <w:rPr>
          <w:rFonts w:ascii="Times New Roman" w:hAnsi="Times New Roman" w:cs="Times New Roman"/>
          <w:sz w:val="24"/>
          <w:szCs w:val="24"/>
        </w:rPr>
        <w:t xml:space="preserve">güvenlik birimlerinden </w:t>
      </w:r>
      <w:r w:rsidRPr="00387398">
        <w:rPr>
          <w:rFonts w:ascii="Times New Roman" w:hAnsi="Times New Roman" w:cs="Times New Roman"/>
          <w:sz w:val="24"/>
          <w:szCs w:val="24"/>
        </w:rPr>
        <w:t>alacağı belgeyi ibraz etmesi,</w:t>
      </w:r>
    </w:p>
    <w:p w:rsidR="006B40F0" w:rsidRPr="00387398" w:rsidRDefault="006B40F0" w:rsidP="004D66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sz w:val="24"/>
          <w:szCs w:val="24"/>
        </w:rPr>
        <w:t xml:space="preserve">Öğrenci gözaltına alınmışsa, cumhuriyet savcılığından veya </w:t>
      </w:r>
      <w:r w:rsidR="00F667E5" w:rsidRPr="00387398">
        <w:rPr>
          <w:rFonts w:ascii="Times New Roman" w:hAnsi="Times New Roman" w:cs="Times New Roman"/>
          <w:sz w:val="24"/>
          <w:szCs w:val="24"/>
        </w:rPr>
        <w:t>ilgili güvenlik birimlerinden</w:t>
      </w:r>
      <w:r w:rsidRPr="00387398">
        <w:rPr>
          <w:rFonts w:ascii="Times New Roman" w:hAnsi="Times New Roman" w:cs="Times New Roman"/>
          <w:sz w:val="24"/>
          <w:szCs w:val="24"/>
        </w:rPr>
        <w:t xml:space="preserve"> alacağı belgenin aslını ibraz etmesi,</w:t>
      </w:r>
    </w:p>
    <w:p w:rsidR="006B40F0" w:rsidRPr="00387398" w:rsidRDefault="006B40F0" w:rsidP="004D66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sz w:val="24"/>
          <w:szCs w:val="24"/>
        </w:rPr>
        <w:t>Öğrenci tutuklanmış ise tutuklama kararının bir resmi suretini ibraz etmesi gerekir.</w:t>
      </w:r>
    </w:p>
    <w:p w:rsidR="006B40F0" w:rsidRPr="00387398" w:rsidRDefault="004D6682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Üniversite ve Diğer Resmi Kurumlarca Görevlendirilme Hali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8-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>Öğrenci ulusal veya uluslararası yarışma, sportif faaliyet vb. nedenle üniversite veya diğer resmi kurumlarca yapılan görevlendirme nedeni ile sınava girememişse, mazeretli sayılabilmesi için görevlendirme belgesinin aslını ibraz etmesi gerekir.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 xml:space="preserve">Diğer </w:t>
      </w:r>
      <w:r w:rsidR="004D6682" w:rsidRPr="00387398">
        <w:rPr>
          <w:rFonts w:ascii="Times New Roman" w:hAnsi="Times New Roman" w:cs="Times New Roman"/>
          <w:b/>
          <w:sz w:val="24"/>
          <w:szCs w:val="24"/>
        </w:rPr>
        <w:t>M</w:t>
      </w:r>
      <w:r w:rsidRPr="00387398">
        <w:rPr>
          <w:rFonts w:ascii="Times New Roman" w:hAnsi="Times New Roman" w:cs="Times New Roman"/>
          <w:b/>
          <w:sz w:val="24"/>
          <w:szCs w:val="24"/>
        </w:rPr>
        <w:t>azeretler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9-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Pr="00387398">
        <w:rPr>
          <w:rFonts w:ascii="Times New Roman" w:hAnsi="Times New Roman" w:cs="Times New Roman"/>
          <w:sz w:val="24"/>
          <w:szCs w:val="24"/>
        </w:rPr>
        <w:t xml:space="preserve">Bu Yönergede sayılan mazeretler dışındaki sebeplerle öğrenci sınava girememişse bu mazeretini belgelendirmesi şartıyla veya sınavını tamamlayamamışsa sınav görevlileri tarafından tutulan tutanak dikkate alınarak öğrencinin durumu </w:t>
      </w:r>
      <w:r w:rsidR="00950B68" w:rsidRPr="00387398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387398">
        <w:rPr>
          <w:rFonts w:ascii="Times New Roman" w:hAnsi="Times New Roman" w:cs="Times New Roman"/>
          <w:sz w:val="24"/>
          <w:szCs w:val="24"/>
        </w:rPr>
        <w:t>Birim Yönetim Kurulu tarafından değerlendirilir ve karara bağlanır.</w:t>
      </w:r>
    </w:p>
    <w:p w:rsidR="00A87C0E" w:rsidRPr="00387398" w:rsidRDefault="00A87C0E" w:rsidP="004D6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Mazeretin Bildirilmesi, Kabulü ve Sınavın Uygulanması</w:t>
      </w:r>
    </w:p>
    <w:p w:rsidR="00B33B13" w:rsidRPr="00387398" w:rsidRDefault="00A10836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MADDE 10 -</w:t>
      </w:r>
      <w:r w:rsidR="006B40F0" w:rsidRPr="00387398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562EA7" w:rsidRPr="00387398">
        <w:rPr>
          <w:rFonts w:ascii="Times New Roman" w:hAnsi="Times New Roman" w:cs="Times New Roman"/>
          <w:sz w:val="24"/>
          <w:szCs w:val="24"/>
        </w:rPr>
        <w:t xml:space="preserve">Süresi içerisinde herhangi bir mazeret bildirmemiş veya mazereti kabul edilmemiş öğrenci, ilgili birim tarafından belirtilen tarihlerde sınava girmemiş ise öğrenci </w:t>
      </w:r>
      <w:r w:rsidR="00B33B13" w:rsidRPr="00387398">
        <w:rPr>
          <w:rFonts w:ascii="Times New Roman" w:hAnsi="Times New Roman" w:cs="Times New Roman"/>
          <w:sz w:val="24"/>
          <w:szCs w:val="24"/>
        </w:rPr>
        <w:t>o sınav hakkını kullanmış ve o sınavdan başarısız olmuş sayılır. Ayrıca öğrencilerin puanlamaya tabi tutulan ödev, seminer, panel gibi yarıyıl/yıl içi etkinliklerden yapmadıkları veya katılmadıkları da aynı şekilde değerlendirilir.</w:t>
      </w:r>
    </w:p>
    <w:p w:rsidR="00B33B13" w:rsidRPr="00A46495" w:rsidRDefault="00B33B13" w:rsidP="004D66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(2)</w:t>
      </w:r>
      <w:r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163AD0" w:rsidRPr="00604A97">
        <w:rPr>
          <w:rFonts w:ascii="Times New Roman" w:hAnsi="Times New Roman" w:cs="Times New Roman"/>
          <w:b/>
          <w:sz w:val="24"/>
          <w:szCs w:val="24"/>
        </w:rPr>
        <w:t>(Değişik: Sen</w:t>
      </w:r>
      <w:r w:rsidR="00163AD0">
        <w:rPr>
          <w:rFonts w:ascii="Times New Roman" w:hAnsi="Times New Roman" w:cs="Times New Roman"/>
          <w:b/>
          <w:sz w:val="24"/>
          <w:szCs w:val="24"/>
        </w:rPr>
        <w:t>ato 21.01.2022 ve 2022.02.14</w:t>
      </w:r>
      <w:r w:rsidR="00163AD0" w:rsidRPr="00604A97">
        <w:rPr>
          <w:rFonts w:ascii="Times New Roman" w:hAnsi="Times New Roman" w:cs="Times New Roman"/>
          <w:b/>
          <w:sz w:val="24"/>
          <w:szCs w:val="24"/>
        </w:rPr>
        <w:t>)</w:t>
      </w:r>
      <w:r w:rsidR="00163AD0" w:rsidRPr="00604A97">
        <w:rPr>
          <w:rFonts w:ascii="Times New Roman" w:hAnsi="Times New Roman" w:cs="Times New Roman"/>
          <w:sz w:val="24"/>
          <w:szCs w:val="24"/>
        </w:rPr>
        <w:t xml:space="preserve"> </w:t>
      </w:r>
      <w:r w:rsidR="00877CE4" w:rsidRPr="00877CE4">
        <w:rPr>
          <w:rFonts w:ascii="Times New Roman" w:hAnsi="Times New Roman" w:cs="Times New Roman"/>
          <w:sz w:val="24"/>
          <w:szCs w:val="24"/>
        </w:rPr>
        <w:t xml:space="preserve">Haklı ve geçerli </w:t>
      </w:r>
      <w:r w:rsidR="00163AD0">
        <w:rPr>
          <w:rFonts w:ascii="Times New Roman" w:hAnsi="Times New Roman" w:cs="Times New Roman"/>
          <w:sz w:val="24"/>
          <w:szCs w:val="24"/>
        </w:rPr>
        <w:t xml:space="preserve">mazeretleri nedeniyle ara sınavlara </w:t>
      </w:r>
      <w:r w:rsidR="00877CE4" w:rsidRPr="00877CE4">
        <w:rPr>
          <w:rFonts w:ascii="Times New Roman" w:hAnsi="Times New Roman" w:cs="Times New Roman"/>
          <w:sz w:val="24"/>
          <w:szCs w:val="24"/>
        </w:rPr>
        <w:t>giremeyen öğrenciler mazeretlerinin bitmesini takip eden 5 (Beş) iş günü içerisinde durumunu izah eden dilekçe ve ekleri ile birlikte ilgili akademik birimine bildirir.</w:t>
      </w:r>
    </w:p>
    <w:p w:rsidR="006B40F0" w:rsidRPr="00387398" w:rsidRDefault="00B33B13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(3)</w:t>
      </w:r>
      <w:r w:rsidR="00950B68" w:rsidRPr="00387398">
        <w:rPr>
          <w:rFonts w:ascii="Times New Roman" w:hAnsi="Times New Roman" w:cs="Times New Roman"/>
          <w:sz w:val="24"/>
          <w:szCs w:val="24"/>
        </w:rPr>
        <w:t xml:space="preserve"> A</w:t>
      </w:r>
      <w:r w:rsidRPr="00387398">
        <w:rPr>
          <w:rFonts w:ascii="Times New Roman" w:hAnsi="Times New Roman" w:cs="Times New Roman"/>
          <w:sz w:val="24"/>
          <w:szCs w:val="24"/>
        </w:rPr>
        <w:t xml:space="preserve">ra </w:t>
      </w:r>
      <w:r w:rsidR="00B0771F">
        <w:rPr>
          <w:rFonts w:ascii="Times New Roman" w:hAnsi="Times New Roman" w:cs="Times New Roman"/>
          <w:sz w:val="24"/>
          <w:szCs w:val="24"/>
        </w:rPr>
        <w:t>sınavların</w:t>
      </w:r>
      <w:r w:rsidRPr="00387398">
        <w:rPr>
          <w:rFonts w:ascii="Times New Roman" w:hAnsi="Times New Roman" w:cs="Times New Roman"/>
          <w:sz w:val="24"/>
          <w:szCs w:val="24"/>
        </w:rPr>
        <w:t xml:space="preserve"> mazeret sınavları</w:t>
      </w:r>
      <w:r w:rsidR="00374EF0">
        <w:rPr>
          <w:rFonts w:ascii="Times New Roman" w:hAnsi="Times New Roman" w:cs="Times New Roman"/>
          <w:sz w:val="24"/>
          <w:szCs w:val="24"/>
        </w:rPr>
        <w:t>nın</w:t>
      </w:r>
      <w:r w:rsidRPr="00387398">
        <w:rPr>
          <w:rFonts w:ascii="Times New Roman" w:hAnsi="Times New Roman" w:cs="Times New Roman"/>
          <w:sz w:val="24"/>
          <w:szCs w:val="24"/>
        </w:rPr>
        <w:t xml:space="preserve"> en geç o yarıyılın yılson</w:t>
      </w:r>
      <w:r w:rsidR="00CA19E0" w:rsidRPr="00387398">
        <w:rPr>
          <w:rFonts w:ascii="Times New Roman" w:hAnsi="Times New Roman" w:cs="Times New Roman"/>
          <w:sz w:val="24"/>
          <w:szCs w:val="24"/>
        </w:rPr>
        <w:t>u sınavlarının başlamasından bir</w:t>
      </w:r>
      <w:r w:rsidRPr="00387398">
        <w:rPr>
          <w:rFonts w:ascii="Times New Roman" w:hAnsi="Times New Roman" w:cs="Times New Roman"/>
          <w:sz w:val="24"/>
          <w:szCs w:val="24"/>
        </w:rPr>
        <w:t xml:space="preserve"> hafta önce</w:t>
      </w:r>
      <w:r w:rsidR="00E14F7A" w:rsidRPr="00387398">
        <w:rPr>
          <w:rFonts w:ascii="Times New Roman" w:hAnsi="Times New Roman" w:cs="Times New Roman"/>
          <w:sz w:val="24"/>
          <w:szCs w:val="24"/>
        </w:rPr>
        <w:t xml:space="preserve">sine </w:t>
      </w:r>
      <w:r w:rsidR="00CA19E0" w:rsidRPr="00387398">
        <w:rPr>
          <w:rFonts w:ascii="Times New Roman" w:hAnsi="Times New Roman" w:cs="Times New Roman"/>
          <w:sz w:val="24"/>
          <w:szCs w:val="24"/>
        </w:rPr>
        <w:t>kadar bitirilmesi gerekir</w:t>
      </w:r>
      <w:r w:rsidR="00E14F7A" w:rsidRPr="00387398">
        <w:rPr>
          <w:rFonts w:ascii="Times New Roman" w:hAnsi="Times New Roman" w:cs="Times New Roman"/>
          <w:sz w:val="24"/>
          <w:szCs w:val="24"/>
        </w:rPr>
        <w:t>.</w:t>
      </w:r>
    </w:p>
    <w:p w:rsidR="006B40F0" w:rsidRPr="00387398" w:rsidRDefault="00B33B13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lastRenderedPageBreak/>
        <w:t>(4</w:t>
      </w:r>
      <w:r w:rsidR="006B40F0" w:rsidRPr="00387398">
        <w:rPr>
          <w:rFonts w:ascii="Times New Roman" w:hAnsi="Times New Roman" w:cs="Times New Roman"/>
          <w:b/>
          <w:sz w:val="24"/>
          <w:szCs w:val="24"/>
        </w:rPr>
        <w:t>)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87C0E" w:rsidRPr="00387398">
        <w:rPr>
          <w:rFonts w:ascii="Times New Roman" w:hAnsi="Times New Roman" w:cs="Times New Roman"/>
          <w:sz w:val="24"/>
          <w:szCs w:val="24"/>
        </w:rPr>
        <w:t>Aynı gün iki veya daha fazla dersten sınavı olan öğrenciler</w:t>
      </w:r>
      <w:r w:rsidR="00374EF0">
        <w:rPr>
          <w:rFonts w:ascii="Times New Roman" w:hAnsi="Times New Roman" w:cs="Times New Roman"/>
          <w:sz w:val="24"/>
          <w:szCs w:val="24"/>
        </w:rPr>
        <w:t>e</w:t>
      </w:r>
      <w:r w:rsidR="00A87C0E" w:rsidRPr="00387398">
        <w:rPr>
          <w:rFonts w:ascii="Times New Roman" w:hAnsi="Times New Roman" w:cs="Times New Roman"/>
          <w:sz w:val="24"/>
          <w:szCs w:val="24"/>
        </w:rPr>
        <w:t xml:space="preserve"> raporlu oldukları takdirde bir derse girip diğerine girmemiş ise girmiş oldukları sınavları da iptal edilerek mazeret sınavlarına alınırlar.</w:t>
      </w:r>
    </w:p>
    <w:p w:rsidR="00A87C0E" w:rsidRPr="00387398" w:rsidRDefault="00A87C0E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(5)</w:t>
      </w:r>
      <w:r w:rsidRPr="00387398">
        <w:rPr>
          <w:rFonts w:ascii="Times New Roman" w:hAnsi="Times New Roman" w:cs="Times New Roman"/>
          <w:sz w:val="24"/>
          <w:szCs w:val="24"/>
        </w:rPr>
        <w:t xml:space="preserve"> A</w:t>
      </w:r>
      <w:r w:rsidR="00950B68" w:rsidRPr="00387398">
        <w:rPr>
          <w:rFonts w:ascii="Times New Roman" w:hAnsi="Times New Roman" w:cs="Times New Roman"/>
          <w:sz w:val="24"/>
          <w:szCs w:val="24"/>
        </w:rPr>
        <w:t xml:space="preserve">ynı gün ve saatte sınavları çakışan öğrenciler, ilgili birime dilekçe ile </w:t>
      </w:r>
      <w:r w:rsidRPr="00387398">
        <w:rPr>
          <w:rFonts w:ascii="Times New Roman" w:hAnsi="Times New Roman" w:cs="Times New Roman"/>
          <w:sz w:val="24"/>
          <w:szCs w:val="24"/>
        </w:rPr>
        <w:t>başvurmaları</w:t>
      </w:r>
      <w:r w:rsidR="00950B68" w:rsidRPr="00387398">
        <w:rPr>
          <w:rFonts w:ascii="Times New Roman" w:hAnsi="Times New Roman" w:cs="Times New Roman"/>
          <w:sz w:val="24"/>
          <w:szCs w:val="24"/>
        </w:rPr>
        <w:t xml:space="preserve"> halinde girmedikleri sınavlar için mazeret sınavı hakkı tanınır.</w:t>
      </w:r>
    </w:p>
    <w:p w:rsidR="00E14F7A" w:rsidRDefault="00E14F7A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F40E59">
        <w:rPr>
          <w:rFonts w:ascii="Times New Roman" w:hAnsi="Times New Roman" w:cs="Times New Roman"/>
          <w:b/>
          <w:sz w:val="24"/>
          <w:szCs w:val="24"/>
        </w:rPr>
        <w:t>(6)</w:t>
      </w:r>
      <w:r w:rsidR="00163AD0" w:rsidRPr="00163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AD0" w:rsidRPr="00604A97">
        <w:rPr>
          <w:rFonts w:ascii="Times New Roman" w:hAnsi="Times New Roman" w:cs="Times New Roman"/>
          <w:b/>
          <w:sz w:val="24"/>
          <w:szCs w:val="24"/>
        </w:rPr>
        <w:t>(Değişik: Sen</w:t>
      </w:r>
      <w:r w:rsidR="00163AD0">
        <w:rPr>
          <w:rFonts w:ascii="Times New Roman" w:hAnsi="Times New Roman" w:cs="Times New Roman"/>
          <w:b/>
          <w:sz w:val="24"/>
          <w:szCs w:val="24"/>
        </w:rPr>
        <w:t>ato 21.01.2022 ve 2022.02.14</w:t>
      </w:r>
      <w:r w:rsidR="00163AD0" w:rsidRPr="00604A97">
        <w:rPr>
          <w:rFonts w:ascii="Times New Roman" w:hAnsi="Times New Roman" w:cs="Times New Roman"/>
          <w:b/>
          <w:sz w:val="24"/>
          <w:szCs w:val="24"/>
        </w:rPr>
        <w:t>)</w:t>
      </w:r>
      <w:r w:rsidR="00163AD0">
        <w:rPr>
          <w:rFonts w:ascii="Times New Roman" w:hAnsi="Times New Roman" w:cs="Times New Roman"/>
          <w:sz w:val="24"/>
          <w:szCs w:val="24"/>
        </w:rPr>
        <w:t xml:space="preserve"> </w:t>
      </w:r>
      <w:r w:rsidRPr="00F40E59">
        <w:rPr>
          <w:rFonts w:ascii="Times New Roman" w:hAnsi="Times New Roman" w:cs="Times New Roman"/>
          <w:sz w:val="24"/>
          <w:szCs w:val="24"/>
        </w:rPr>
        <w:t xml:space="preserve">Yılsonu, </w:t>
      </w:r>
      <w:r w:rsidR="00374EF0">
        <w:rPr>
          <w:rFonts w:ascii="Times New Roman" w:hAnsi="Times New Roman" w:cs="Times New Roman"/>
          <w:sz w:val="24"/>
          <w:szCs w:val="24"/>
        </w:rPr>
        <w:t xml:space="preserve">bütünleme, </w:t>
      </w:r>
      <w:r w:rsidRPr="00F40E59">
        <w:rPr>
          <w:rFonts w:ascii="Times New Roman" w:hAnsi="Times New Roman" w:cs="Times New Roman"/>
          <w:sz w:val="24"/>
          <w:szCs w:val="24"/>
        </w:rPr>
        <w:t>üç ders ve GANO yükseltme sınavlarının mazeret sınavı yoktur.</w:t>
      </w:r>
    </w:p>
    <w:p w:rsidR="00374EF0" w:rsidRPr="00387398" w:rsidRDefault="00374EF0" w:rsidP="004D6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6B40F0" w:rsidRPr="00387398" w:rsidRDefault="006B40F0" w:rsidP="004D6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Hüküm bulunmayan haller</w:t>
      </w:r>
    </w:p>
    <w:p w:rsidR="006B40F0" w:rsidRPr="00387398" w:rsidRDefault="00374E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11</w:t>
      </w:r>
      <w:r w:rsidR="006B40F0" w:rsidRPr="00387398">
        <w:rPr>
          <w:rFonts w:ascii="Times New Roman" w:hAnsi="Times New Roman" w:cs="Times New Roman"/>
          <w:b/>
          <w:sz w:val="24"/>
          <w:szCs w:val="24"/>
        </w:rPr>
        <w:t>-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Bu Yönergede hüküm bulunmayan hallerde 2547 sayılı Yükseköğretim Kanunu, Iğdır Üniversitesi </w:t>
      </w:r>
      <w:proofErr w:type="spellStart"/>
      <w:r w:rsidR="006B40F0" w:rsidRPr="0038739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6B40F0" w:rsidRPr="00387398">
        <w:rPr>
          <w:rFonts w:ascii="Times New Roman" w:hAnsi="Times New Roman" w:cs="Times New Roman"/>
          <w:sz w:val="24"/>
          <w:szCs w:val="24"/>
        </w:rPr>
        <w:t xml:space="preserve"> ve Lisans Eğitim-Öğretim ve Sınav Yönetmeliği ile ilgili diğer mevzuat hükümleri uygulanır.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6B40F0" w:rsidRPr="00387398" w:rsidRDefault="00374EF0" w:rsidP="004D6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12</w:t>
      </w:r>
      <w:r w:rsidR="006B40F0" w:rsidRPr="00387398">
        <w:rPr>
          <w:rFonts w:ascii="Times New Roman" w:hAnsi="Times New Roman" w:cs="Times New Roman"/>
          <w:b/>
          <w:sz w:val="24"/>
          <w:szCs w:val="24"/>
        </w:rPr>
        <w:t>-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6B40F0" w:rsidRPr="00387398">
        <w:rPr>
          <w:rFonts w:ascii="Times New Roman" w:hAnsi="Times New Roman" w:cs="Times New Roman"/>
          <w:sz w:val="24"/>
          <w:szCs w:val="24"/>
        </w:rPr>
        <w:t>Bu Yönerge, Iğdır Üniversitesi Senatosunun kabulü tarihinde yürürlüğe girer.</w:t>
      </w:r>
      <w:r w:rsidR="00C1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6B40F0" w:rsidRPr="00387398" w:rsidRDefault="00374EF0" w:rsidP="00A10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13</w:t>
      </w:r>
      <w:r w:rsidR="006B40F0" w:rsidRPr="00387398">
        <w:rPr>
          <w:rFonts w:ascii="Times New Roman" w:hAnsi="Times New Roman" w:cs="Times New Roman"/>
          <w:sz w:val="24"/>
          <w:szCs w:val="24"/>
        </w:rPr>
        <w:t xml:space="preserve">- </w:t>
      </w:r>
      <w:r w:rsidR="00A10836" w:rsidRPr="00387398">
        <w:rPr>
          <w:rFonts w:ascii="Times New Roman" w:hAnsi="Times New Roman" w:cs="Times New Roman"/>
          <w:b/>
          <w:sz w:val="24"/>
          <w:szCs w:val="24"/>
        </w:rPr>
        <w:t>(1)</w:t>
      </w:r>
      <w:r w:rsidR="00A10836" w:rsidRPr="00387398">
        <w:rPr>
          <w:rFonts w:ascii="Times New Roman" w:hAnsi="Times New Roman" w:cs="Times New Roman"/>
          <w:sz w:val="24"/>
          <w:szCs w:val="24"/>
        </w:rPr>
        <w:t xml:space="preserve"> </w:t>
      </w:r>
      <w:r w:rsidR="006B40F0" w:rsidRPr="00387398">
        <w:rPr>
          <w:rFonts w:ascii="Times New Roman" w:hAnsi="Times New Roman" w:cs="Times New Roman"/>
          <w:sz w:val="24"/>
          <w:szCs w:val="24"/>
        </w:rPr>
        <w:t>Bu Yönerge hükümlerini Iğdır Üniversitesi Rektörü yürütür.</w:t>
      </w:r>
    </w:p>
    <w:p w:rsidR="006B40F0" w:rsidRPr="00387398" w:rsidRDefault="006B40F0" w:rsidP="004D6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B40F0" w:rsidRPr="003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5668"/>
    <w:multiLevelType w:val="hybridMultilevel"/>
    <w:tmpl w:val="B3F8A0E8"/>
    <w:lvl w:ilvl="0" w:tplc="9724DF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762"/>
    <w:multiLevelType w:val="hybridMultilevel"/>
    <w:tmpl w:val="1502608A"/>
    <w:lvl w:ilvl="0" w:tplc="2C54E0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4"/>
    <w:rsid w:val="00053390"/>
    <w:rsid w:val="000C327B"/>
    <w:rsid w:val="000E3849"/>
    <w:rsid w:val="0013547D"/>
    <w:rsid w:val="00163AD0"/>
    <w:rsid w:val="00374EF0"/>
    <w:rsid w:val="00387398"/>
    <w:rsid w:val="004503A5"/>
    <w:rsid w:val="00454239"/>
    <w:rsid w:val="004C659E"/>
    <w:rsid w:val="004D6682"/>
    <w:rsid w:val="00562EA7"/>
    <w:rsid w:val="006563B6"/>
    <w:rsid w:val="00681601"/>
    <w:rsid w:val="006B40F0"/>
    <w:rsid w:val="0075503F"/>
    <w:rsid w:val="007B021C"/>
    <w:rsid w:val="007C5348"/>
    <w:rsid w:val="00823F00"/>
    <w:rsid w:val="00831EAD"/>
    <w:rsid w:val="00877CE4"/>
    <w:rsid w:val="00950B68"/>
    <w:rsid w:val="00983BBA"/>
    <w:rsid w:val="009A45A4"/>
    <w:rsid w:val="009F6863"/>
    <w:rsid w:val="00A10836"/>
    <w:rsid w:val="00A46495"/>
    <w:rsid w:val="00A87C0E"/>
    <w:rsid w:val="00B0771F"/>
    <w:rsid w:val="00B33B13"/>
    <w:rsid w:val="00B3793B"/>
    <w:rsid w:val="00C154FB"/>
    <w:rsid w:val="00CA19E0"/>
    <w:rsid w:val="00E14F7A"/>
    <w:rsid w:val="00F352AD"/>
    <w:rsid w:val="00F40E59"/>
    <w:rsid w:val="00F667E5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0684"/>
  <w15:chartTrackingRefBased/>
  <w15:docId w15:val="{08060F04-609F-4568-AF11-28D323E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B4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40F0"/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34"/>
    <w:qFormat/>
    <w:rsid w:val="006B40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normal">
    <w:name w:val="p_normal"/>
    <w:basedOn w:val="Normal"/>
    <w:rsid w:val="0013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7CC4-8F0E-4331-9485-88DFD273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2022-01-10T06:06:00Z</dcterms:created>
  <dcterms:modified xsi:type="dcterms:W3CDTF">2022-01-21T13:51:00Z</dcterms:modified>
</cp:coreProperties>
</file>