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3C3" w:rsidRPr="004C3EBA" w:rsidRDefault="003D13C3" w:rsidP="003D13C3">
      <w:pPr>
        <w:pStyle w:val="Balk1"/>
        <w:spacing w:before="54" w:line="240" w:lineRule="auto"/>
        <w:ind w:left="1827" w:right="1508"/>
        <w:jc w:val="center"/>
      </w:pPr>
      <w:r w:rsidRPr="004C3EBA">
        <w:rPr>
          <w:w w:val="90"/>
        </w:rPr>
        <w:t>IĞDIR ÜNİVERSİTESİ</w:t>
      </w:r>
    </w:p>
    <w:p w:rsidR="003D13C3" w:rsidRPr="004C3EBA" w:rsidRDefault="003D13C3" w:rsidP="003D13C3">
      <w:pPr>
        <w:ind w:left="1830" w:right="1508"/>
        <w:jc w:val="center"/>
        <w:rPr>
          <w:b/>
          <w:sz w:val="24"/>
        </w:rPr>
      </w:pPr>
      <w:r w:rsidRPr="004C3EBA">
        <w:rPr>
          <w:b/>
          <w:w w:val="90"/>
          <w:sz w:val="24"/>
        </w:rPr>
        <w:t>DİPLOMA, DİPLOMA EKİ VE DİĞER BELGELERİN DÜZENLENMESİNE İLİŞKİN YÖNERGE</w:t>
      </w:r>
    </w:p>
    <w:p w:rsidR="003D13C3" w:rsidRPr="004C3EBA" w:rsidRDefault="003D13C3" w:rsidP="003D13C3">
      <w:pPr>
        <w:pStyle w:val="GvdeMetni"/>
        <w:ind w:left="0"/>
        <w:jc w:val="both"/>
        <w:rPr>
          <w:b/>
        </w:rPr>
      </w:pPr>
    </w:p>
    <w:p w:rsidR="003D13C3" w:rsidRPr="004C3EBA" w:rsidRDefault="003D13C3" w:rsidP="003D13C3">
      <w:pPr>
        <w:pStyle w:val="ListeParagraf"/>
        <w:jc w:val="both"/>
        <w:rPr>
          <w:sz w:val="24"/>
        </w:rPr>
      </w:pPr>
      <w:r w:rsidRPr="004C3EBA">
        <w:rPr>
          <w:rFonts w:eastAsiaTheme="majorEastAsia"/>
        </w:rPr>
        <w:t>BİRİNCİ</w:t>
      </w:r>
      <w:r w:rsidRPr="004C3EBA">
        <w:rPr>
          <w:w w:val="85"/>
          <w:sz w:val="24"/>
        </w:rPr>
        <w:t xml:space="preserve"> BÖLÜM</w:t>
      </w:r>
    </w:p>
    <w:p w:rsidR="003D13C3" w:rsidRPr="004C3EBA" w:rsidRDefault="003D13C3" w:rsidP="003D13C3">
      <w:pPr>
        <w:pStyle w:val="GvdeMetni"/>
        <w:spacing w:line="274" w:lineRule="exact"/>
        <w:ind w:right="475"/>
        <w:jc w:val="both"/>
      </w:pPr>
      <w:r w:rsidRPr="004C3EBA">
        <w:t>Amaç, Kapsam, Dayanak ve Tanımlar</w:t>
      </w:r>
    </w:p>
    <w:p w:rsidR="003D13C3" w:rsidRPr="004C3EBA" w:rsidRDefault="003D13C3" w:rsidP="003D13C3">
      <w:pPr>
        <w:pStyle w:val="GvdeMetni"/>
        <w:spacing w:before="4"/>
        <w:ind w:left="0"/>
        <w:jc w:val="both"/>
      </w:pPr>
    </w:p>
    <w:p w:rsidR="003D13C3" w:rsidRPr="004C3EBA" w:rsidRDefault="003D13C3" w:rsidP="003D13C3">
      <w:pPr>
        <w:pStyle w:val="Balk1"/>
        <w:ind w:right="475"/>
        <w:jc w:val="both"/>
      </w:pPr>
      <w:r w:rsidRPr="004C3EBA">
        <w:t>Amaç</w:t>
      </w:r>
    </w:p>
    <w:p w:rsidR="003D13C3" w:rsidRPr="004C3EBA" w:rsidRDefault="003D13C3" w:rsidP="003D13C3">
      <w:pPr>
        <w:pStyle w:val="GvdeMetni"/>
        <w:ind w:right="-82"/>
        <w:jc w:val="both"/>
      </w:pPr>
      <w:r w:rsidRPr="004C3EBA">
        <w:rPr>
          <w:b/>
        </w:rPr>
        <w:t xml:space="preserve">MADDE 1 - (1) </w:t>
      </w:r>
      <w:r w:rsidRPr="004C3EBA">
        <w:t>Bu yönerge; Iğdır Üniversitesi’nde önlisans, lisans, lisansüstü (yüksek lisans ve doktora) ve çift anadal/yandal programlarını tamamlayan öğrenciler ile kursiyerler ve benzeri kişiler için hazırlanacak olan diploma, geçici mezuniyet belgesi, diploma eki, sertifika, başarı belgesi ve katılım belgeleri ile diploma defterlerinin düzenlenmesine ilişkin esasları belirlemek amacıyla hazırlanmıştır.</w:t>
      </w:r>
    </w:p>
    <w:p w:rsidR="003D13C3" w:rsidRPr="004C3EBA" w:rsidRDefault="003D13C3" w:rsidP="003D13C3">
      <w:pPr>
        <w:pStyle w:val="GvdeMetni"/>
        <w:spacing w:before="4"/>
        <w:ind w:left="0"/>
        <w:jc w:val="both"/>
      </w:pPr>
    </w:p>
    <w:p w:rsidR="003D13C3" w:rsidRPr="004C3EBA" w:rsidRDefault="003D13C3" w:rsidP="003D13C3">
      <w:pPr>
        <w:pStyle w:val="Balk1"/>
        <w:ind w:right="475"/>
        <w:jc w:val="both"/>
      </w:pPr>
      <w:r w:rsidRPr="004C3EBA">
        <w:t>Kapsam</w:t>
      </w:r>
    </w:p>
    <w:p w:rsidR="003D13C3" w:rsidRPr="004C3EBA" w:rsidRDefault="003D13C3" w:rsidP="003D13C3">
      <w:pPr>
        <w:pStyle w:val="GvdeMetni"/>
        <w:ind w:right="-82"/>
        <w:jc w:val="both"/>
      </w:pPr>
      <w:r w:rsidRPr="004C3EBA">
        <w:rPr>
          <w:b/>
        </w:rPr>
        <w:t xml:space="preserve">MADDE 2 – (1) </w:t>
      </w:r>
      <w:r w:rsidRPr="004C3EBA">
        <w:t>Bu yönerge; Iğdır Üniversitesi’nin Ön Lisans-Lisans Eğitim-Öğretim ve Sınav Yönetmeliği ile Lisansüstü Eğitim-Öğretim ve Sınav Yönetmelikleri uyarınca önlisans, lisans, lisansüstü, çift anadal/yandal eğitimlerini başarıyla tamamlayan öğrencilere verilecek olan geçici mezuniyet belgesi, diploma, diploma eki ve diğer belgeler ile ilgili usul ve esasları kapsar.</w:t>
      </w:r>
    </w:p>
    <w:p w:rsidR="003D13C3" w:rsidRPr="004C3EBA" w:rsidRDefault="003D13C3" w:rsidP="003D13C3">
      <w:pPr>
        <w:pStyle w:val="GvdeMetni"/>
        <w:spacing w:before="4"/>
        <w:ind w:left="0"/>
        <w:jc w:val="both"/>
      </w:pPr>
    </w:p>
    <w:p w:rsidR="003D13C3" w:rsidRPr="004C3EBA" w:rsidRDefault="003D13C3" w:rsidP="003D13C3">
      <w:pPr>
        <w:pStyle w:val="Balk1"/>
        <w:ind w:right="475"/>
        <w:jc w:val="both"/>
      </w:pPr>
      <w:r w:rsidRPr="004C3EBA">
        <w:t>Dayanak</w:t>
      </w:r>
    </w:p>
    <w:p w:rsidR="003D13C3" w:rsidRPr="004C3EBA" w:rsidRDefault="003D13C3" w:rsidP="003D13C3">
      <w:pPr>
        <w:pStyle w:val="GvdeMetni"/>
        <w:ind w:right="-82"/>
        <w:jc w:val="both"/>
      </w:pPr>
      <w:r w:rsidRPr="004C3EBA">
        <w:rPr>
          <w:b/>
        </w:rPr>
        <w:t xml:space="preserve">MADDE 3 – (1) </w:t>
      </w:r>
      <w:r w:rsidRPr="004C3EBA">
        <w:t>Bu yönerge; 2547 sayılı Yüksek Öğretim Kanunu’nun 43. maddesi (a) bendi uyarınca Iğdır Üniversitesi’nin Ön lisans-Lisans Eğitim-Öğretim ve Sınav Yönetmeliği ile Lisansüstü Eğitim-Öğretim ve Sınav Yönetmeliğine uygun olarak hazırlanmıştır.</w:t>
      </w:r>
    </w:p>
    <w:p w:rsidR="003D13C3" w:rsidRPr="004C3EBA" w:rsidRDefault="003D13C3" w:rsidP="003D13C3">
      <w:pPr>
        <w:pStyle w:val="GvdeMetni"/>
        <w:spacing w:before="4"/>
        <w:ind w:left="0"/>
        <w:jc w:val="both"/>
      </w:pPr>
    </w:p>
    <w:p w:rsidR="003D13C3" w:rsidRPr="004C3EBA" w:rsidRDefault="003D13C3" w:rsidP="003D13C3">
      <w:pPr>
        <w:pStyle w:val="Balk1"/>
        <w:ind w:right="475"/>
        <w:jc w:val="both"/>
      </w:pPr>
      <w:r w:rsidRPr="004C3EBA">
        <w:t>Tanımlar</w:t>
      </w:r>
    </w:p>
    <w:p w:rsidR="003D13C3" w:rsidRPr="004C3EBA" w:rsidRDefault="003D13C3" w:rsidP="003D13C3">
      <w:pPr>
        <w:spacing w:line="274" w:lineRule="exact"/>
        <w:ind w:left="116" w:right="475"/>
        <w:jc w:val="both"/>
        <w:rPr>
          <w:sz w:val="24"/>
        </w:rPr>
      </w:pPr>
      <w:r w:rsidRPr="004C3EBA">
        <w:rPr>
          <w:b/>
          <w:sz w:val="24"/>
        </w:rPr>
        <w:t xml:space="preserve">MADDE 4 – (1) </w:t>
      </w:r>
      <w:r w:rsidRPr="004C3EBA">
        <w:rPr>
          <w:sz w:val="24"/>
        </w:rPr>
        <w:t>Bu yönergeye göre;</w:t>
      </w:r>
    </w:p>
    <w:p w:rsidR="003D13C3" w:rsidRPr="004C3EBA" w:rsidRDefault="003D13C3" w:rsidP="003D13C3">
      <w:pPr>
        <w:pStyle w:val="ListeParagraf"/>
        <w:numPr>
          <w:ilvl w:val="0"/>
          <w:numId w:val="7"/>
        </w:numPr>
        <w:tabs>
          <w:tab w:val="left" w:pos="362"/>
        </w:tabs>
        <w:ind w:right="-82" w:firstLine="0"/>
        <w:jc w:val="both"/>
        <w:rPr>
          <w:sz w:val="24"/>
        </w:rPr>
      </w:pPr>
      <w:r w:rsidRPr="004C3EBA">
        <w:rPr>
          <w:sz w:val="24"/>
        </w:rPr>
        <w:t xml:space="preserve">Ön lisans diploması: Dört yarıyıl/iki </w:t>
      </w:r>
      <w:r w:rsidRPr="004C3EBA">
        <w:rPr>
          <w:spacing w:val="-3"/>
          <w:sz w:val="24"/>
        </w:rPr>
        <w:t xml:space="preserve">yıl </w:t>
      </w:r>
      <w:r w:rsidRPr="004C3EBA">
        <w:rPr>
          <w:sz w:val="24"/>
        </w:rPr>
        <w:t xml:space="preserve">süreli meslek yüksekokulları ile meslek yüksekokullarına eşdeğer programlardan mezun olanlar ve sekiz veya on yarıyıl/dört </w:t>
      </w:r>
      <w:r w:rsidRPr="004C3EBA">
        <w:rPr>
          <w:spacing w:val="-3"/>
          <w:sz w:val="24"/>
        </w:rPr>
        <w:t xml:space="preserve">yıl </w:t>
      </w:r>
      <w:r w:rsidRPr="004C3EBA">
        <w:rPr>
          <w:sz w:val="24"/>
        </w:rPr>
        <w:t>veya beş yıl süreli fakülte ve yüksekokul lisans programlarının ilk dört yarıyılındaki/ilk iki yılındaki bütün derslerinden başarılı olan, ancak öğrenim gördükleri lisans programlarını tamamlamayan veya tamamlayamayan</w:t>
      </w:r>
      <w:r w:rsidRPr="004C3EBA">
        <w:rPr>
          <w:spacing w:val="-9"/>
          <w:sz w:val="24"/>
        </w:rPr>
        <w:t xml:space="preserve"> </w:t>
      </w:r>
      <w:r w:rsidRPr="004C3EBA">
        <w:rPr>
          <w:sz w:val="24"/>
        </w:rPr>
        <w:t>öğrencilere,</w:t>
      </w:r>
    </w:p>
    <w:p w:rsidR="003D13C3" w:rsidRPr="004C3EBA" w:rsidRDefault="003D13C3" w:rsidP="003D13C3">
      <w:pPr>
        <w:pStyle w:val="ListeParagraf"/>
        <w:numPr>
          <w:ilvl w:val="0"/>
          <w:numId w:val="7"/>
        </w:numPr>
        <w:tabs>
          <w:tab w:val="left" w:pos="378"/>
        </w:tabs>
        <w:ind w:right="-82" w:firstLine="0"/>
        <w:jc w:val="both"/>
        <w:rPr>
          <w:sz w:val="24"/>
        </w:rPr>
      </w:pPr>
      <w:r w:rsidRPr="004C3EBA">
        <w:rPr>
          <w:sz w:val="24"/>
        </w:rPr>
        <w:t>Lisans diploması: Sekiz veya on yarıyıl/dört yıl veya beş yıl süreli fakülte ve yüksekokul lisans programlarından mezun olan öğrenciler ile anadaldaki</w:t>
      </w:r>
      <w:r w:rsidRPr="004C3EBA">
        <w:rPr>
          <w:spacing w:val="-15"/>
          <w:sz w:val="24"/>
        </w:rPr>
        <w:t xml:space="preserve"> </w:t>
      </w:r>
      <w:r w:rsidRPr="004C3EBA">
        <w:rPr>
          <w:sz w:val="24"/>
        </w:rPr>
        <w:t>mezuniyetine bağlı olarak ikinci anadal lisans programını tamamlayan</w:t>
      </w:r>
      <w:r w:rsidRPr="004C3EBA">
        <w:rPr>
          <w:spacing w:val="-17"/>
          <w:sz w:val="24"/>
        </w:rPr>
        <w:t xml:space="preserve"> </w:t>
      </w:r>
      <w:r w:rsidRPr="004C3EBA">
        <w:rPr>
          <w:sz w:val="24"/>
        </w:rPr>
        <w:t>öğrencilere,</w:t>
      </w:r>
    </w:p>
    <w:p w:rsidR="003D13C3" w:rsidRPr="004C3EBA" w:rsidRDefault="003D13C3" w:rsidP="003D13C3">
      <w:pPr>
        <w:pStyle w:val="ListeParagraf"/>
        <w:numPr>
          <w:ilvl w:val="0"/>
          <w:numId w:val="7"/>
        </w:numPr>
        <w:tabs>
          <w:tab w:val="left" w:pos="303"/>
        </w:tabs>
        <w:ind w:right="-82" w:firstLine="0"/>
        <w:jc w:val="both"/>
        <w:rPr>
          <w:sz w:val="24"/>
        </w:rPr>
      </w:pPr>
      <w:r w:rsidRPr="004C3EBA">
        <w:rPr>
          <w:sz w:val="24"/>
        </w:rPr>
        <w:t>Yüksek lisans diploması: Enstitülerdeki yüksek lisans programlarını</w:t>
      </w:r>
      <w:r w:rsidRPr="004C3EBA">
        <w:rPr>
          <w:spacing w:val="-16"/>
          <w:sz w:val="24"/>
        </w:rPr>
        <w:t xml:space="preserve"> </w:t>
      </w:r>
      <w:r w:rsidRPr="004C3EBA">
        <w:rPr>
          <w:sz w:val="24"/>
        </w:rPr>
        <w:t>tamamlayan öğrencilere,</w:t>
      </w:r>
    </w:p>
    <w:p w:rsidR="003D13C3" w:rsidRPr="004C3EBA" w:rsidRDefault="003D13C3" w:rsidP="003D13C3">
      <w:pPr>
        <w:pStyle w:val="GvdeMetni"/>
        <w:ind w:right="-82"/>
        <w:jc w:val="both"/>
      </w:pPr>
      <w:r w:rsidRPr="004C3EBA">
        <w:t>ç) Doktora veya sanatta yeterlik diploması: Enstitülerdeki doktora veya sanatta yeterlik programlarını tamamlayan öğrencilere,</w:t>
      </w:r>
    </w:p>
    <w:p w:rsidR="003D13C3" w:rsidRPr="004C3EBA" w:rsidRDefault="003D13C3" w:rsidP="003D13C3">
      <w:pPr>
        <w:pStyle w:val="ListeParagraf"/>
        <w:numPr>
          <w:ilvl w:val="0"/>
          <w:numId w:val="7"/>
        </w:numPr>
        <w:tabs>
          <w:tab w:val="left" w:pos="377"/>
        </w:tabs>
        <w:ind w:right="-82" w:firstLine="0"/>
        <w:jc w:val="both"/>
        <w:rPr>
          <w:sz w:val="24"/>
        </w:rPr>
      </w:pPr>
      <w:r w:rsidRPr="004C3EBA">
        <w:rPr>
          <w:sz w:val="24"/>
        </w:rPr>
        <w:t>Çift anadal diploması: Programındaki bütün dersleri tamamlayan öğrenciler ile kayıtlı olduğu çift anadal programını başarı ile tamamlayan</w:t>
      </w:r>
      <w:r w:rsidRPr="004C3EBA">
        <w:rPr>
          <w:spacing w:val="-12"/>
          <w:sz w:val="24"/>
        </w:rPr>
        <w:t xml:space="preserve"> </w:t>
      </w:r>
      <w:r w:rsidRPr="004C3EBA">
        <w:rPr>
          <w:sz w:val="24"/>
        </w:rPr>
        <w:t>öğrencilere,</w:t>
      </w:r>
    </w:p>
    <w:p w:rsidR="003D13C3" w:rsidRPr="004C3EBA" w:rsidRDefault="003D13C3" w:rsidP="003D13C3">
      <w:pPr>
        <w:pStyle w:val="ListeParagraf"/>
        <w:numPr>
          <w:ilvl w:val="0"/>
          <w:numId w:val="7"/>
        </w:numPr>
        <w:tabs>
          <w:tab w:val="left" w:pos="362"/>
        </w:tabs>
        <w:ind w:right="-82" w:firstLine="0"/>
        <w:jc w:val="both"/>
        <w:rPr>
          <w:sz w:val="24"/>
        </w:rPr>
      </w:pPr>
      <w:r w:rsidRPr="004C3EBA">
        <w:rPr>
          <w:sz w:val="24"/>
        </w:rPr>
        <w:t>Yan dal Sertifikası: Kayıtlı olduğu yandal programındaki bütün dersleri tamamlayan öğrenciler ile kayıtlı olduğu çift anadal programını tamamlayamayan veya tamamlamadan ilişiğini kestirmek isteyen</w:t>
      </w:r>
      <w:r w:rsidRPr="004C3EBA">
        <w:rPr>
          <w:spacing w:val="-14"/>
          <w:sz w:val="24"/>
        </w:rPr>
        <w:t xml:space="preserve"> </w:t>
      </w:r>
      <w:r w:rsidRPr="004C3EBA">
        <w:rPr>
          <w:sz w:val="24"/>
        </w:rPr>
        <w:t>öğrencilere,</w:t>
      </w:r>
    </w:p>
    <w:p w:rsidR="003D13C3" w:rsidRPr="004C3EBA" w:rsidRDefault="003D13C3" w:rsidP="003D13C3">
      <w:pPr>
        <w:pStyle w:val="ListeParagraf"/>
        <w:numPr>
          <w:ilvl w:val="0"/>
          <w:numId w:val="7"/>
        </w:numPr>
        <w:tabs>
          <w:tab w:val="left" w:pos="335"/>
        </w:tabs>
        <w:ind w:right="-82" w:firstLine="0"/>
        <w:jc w:val="both"/>
        <w:rPr>
          <w:sz w:val="24"/>
        </w:rPr>
      </w:pPr>
      <w:r w:rsidRPr="004C3EBA">
        <w:rPr>
          <w:sz w:val="24"/>
        </w:rPr>
        <w:t>Sertifika veya katılım belgesi: Üniversiteye bağlı Fakülte/Enstitü/Yüksekokul ile Merkezler tarafından düzenlenen kurs ve benzeri çalışmalara katılanlara ilgili birim tarafından verilen</w:t>
      </w:r>
      <w:r w:rsidRPr="004C3EBA">
        <w:rPr>
          <w:spacing w:val="-5"/>
          <w:sz w:val="24"/>
        </w:rPr>
        <w:t xml:space="preserve"> </w:t>
      </w:r>
      <w:r w:rsidRPr="004C3EBA">
        <w:rPr>
          <w:sz w:val="24"/>
        </w:rPr>
        <w:t>belgelerdir.</w:t>
      </w:r>
    </w:p>
    <w:p w:rsidR="003D13C3" w:rsidRPr="004C3EBA" w:rsidRDefault="003D13C3" w:rsidP="003D13C3">
      <w:pPr>
        <w:jc w:val="both"/>
        <w:rPr>
          <w:sz w:val="24"/>
        </w:rPr>
        <w:sectPr w:rsidR="003D13C3" w:rsidRPr="004C3EBA" w:rsidSect="003D13C3">
          <w:pgSz w:w="11910" w:h="16840"/>
          <w:pgMar w:top="1340" w:right="1620" w:bottom="280" w:left="1300" w:header="708" w:footer="708" w:gutter="0"/>
          <w:cols w:space="708"/>
        </w:sectPr>
      </w:pPr>
    </w:p>
    <w:p w:rsidR="003D13C3" w:rsidRPr="004C3EBA" w:rsidRDefault="003D13C3" w:rsidP="003D13C3">
      <w:pPr>
        <w:pStyle w:val="Balk1"/>
        <w:spacing w:before="54"/>
        <w:ind w:right="416"/>
        <w:jc w:val="both"/>
      </w:pPr>
      <w:r w:rsidRPr="004C3EBA">
        <w:rPr>
          <w:w w:val="85"/>
        </w:rPr>
        <w:lastRenderedPageBreak/>
        <w:t>İKİNCİ BÖLÜM</w:t>
      </w:r>
    </w:p>
    <w:p w:rsidR="003D13C3" w:rsidRPr="004C3EBA" w:rsidRDefault="003D13C3" w:rsidP="003D13C3">
      <w:pPr>
        <w:pStyle w:val="GvdeMetni"/>
        <w:spacing w:line="274" w:lineRule="exact"/>
        <w:ind w:right="416"/>
        <w:jc w:val="both"/>
      </w:pPr>
      <w:r w:rsidRPr="004C3EBA">
        <w:t>Diploma ve Diğer Belgelerin Düzenlenmesi</w:t>
      </w:r>
    </w:p>
    <w:p w:rsidR="003D13C3" w:rsidRPr="004C3EBA" w:rsidRDefault="003D13C3" w:rsidP="003D13C3">
      <w:pPr>
        <w:pStyle w:val="GvdeMetni"/>
        <w:spacing w:before="4"/>
        <w:ind w:left="0"/>
        <w:jc w:val="both"/>
      </w:pPr>
    </w:p>
    <w:p w:rsidR="003D13C3" w:rsidRPr="004C3EBA" w:rsidRDefault="003D13C3" w:rsidP="003D13C3">
      <w:pPr>
        <w:pStyle w:val="Balk1"/>
        <w:ind w:right="416"/>
        <w:jc w:val="both"/>
      </w:pPr>
      <w:r w:rsidRPr="004C3EBA">
        <w:t>Diplomada Yer Alan Bilgiler</w:t>
      </w:r>
    </w:p>
    <w:p w:rsidR="003D13C3" w:rsidRPr="004C3EBA" w:rsidRDefault="003D13C3" w:rsidP="003D13C3">
      <w:pPr>
        <w:pStyle w:val="GvdeMetni"/>
        <w:spacing w:line="274" w:lineRule="exact"/>
        <w:ind w:right="416"/>
        <w:jc w:val="both"/>
      </w:pPr>
      <w:r w:rsidRPr="004C3EBA">
        <w:rPr>
          <w:b/>
        </w:rPr>
        <w:t xml:space="preserve">MADDE 5 – (1) </w:t>
      </w:r>
      <w:r w:rsidRPr="004C3EBA">
        <w:t>Diplomaların şekli ve boyutu Rektörlük tarafından belirlenir.</w:t>
      </w:r>
    </w:p>
    <w:p w:rsidR="003D13C3" w:rsidRPr="004C3EBA" w:rsidRDefault="003D13C3" w:rsidP="003D13C3">
      <w:pPr>
        <w:pStyle w:val="Balk1"/>
        <w:numPr>
          <w:ilvl w:val="0"/>
          <w:numId w:val="6"/>
        </w:numPr>
        <w:tabs>
          <w:tab w:val="left" w:pos="377"/>
        </w:tabs>
        <w:spacing w:before="5"/>
        <w:ind w:right="0"/>
        <w:jc w:val="both"/>
      </w:pPr>
      <w:r w:rsidRPr="004C3EBA">
        <w:t>Diplomanın ön</w:t>
      </w:r>
      <w:r w:rsidRPr="004C3EBA">
        <w:rPr>
          <w:spacing w:val="-8"/>
        </w:rPr>
        <w:t xml:space="preserve"> </w:t>
      </w:r>
      <w:r w:rsidRPr="004C3EBA">
        <w:t>yüzünde;</w:t>
      </w:r>
    </w:p>
    <w:p w:rsidR="003D13C3" w:rsidRPr="004C3EBA" w:rsidRDefault="003D13C3" w:rsidP="003D13C3">
      <w:pPr>
        <w:pStyle w:val="ListeParagraf"/>
        <w:numPr>
          <w:ilvl w:val="1"/>
          <w:numId w:val="6"/>
        </w:numPr>
        <w:tabs>
          <w:tab w:val="left" w:pos="377"/>
        </w:tabs>
        <w:spacing w:line="274" w:lineRule="exact"/>
        <w:ind w:firstLine="0"/>
        <w:jc w:val="both"/>
        <w:rPr>
          <w:sz w:val="24"/>
        </w:rPr>
      </w:pPr>
      <w:r w:rsidRPr="004C3EBA">
        <w:rPr>
          <w:sz w:val="24"/>
        </w:rPr>
        <w:t>Üniversitenin logosu ve</w:t>
      </w:r>
      <w:r w:rsidRPr="004C3EBA">
        <w:rPr>
          <w:spacing w:val="-8"/>
          <w:sz w:val="24"/>
        </w:rPr>
        <w:t xml:space="preserve"> </w:t>
      </w:r>
      <w:r w:rsidRPr="004C3EBA">
        <w:rPr>
          <w:sz w:val="24"/>
        </w:rPr>
        <w:t>adı,</w:t>
      </w:r>
    </w:p>
    <w:p w:rsidR="003D13C3" w:rsidRPr="004C3EBA" w:rsidRDefault="003D13C3" w:rsidP="003D13C3">
      <w:pPr>
        <w:pStyle w:val="ListeParagraf"/>
        <w:numPr>
          <w:ilvl w:val="1"/>
          <w:numId w:val="6"/>
        </w:numPr>
        <w:tabs>
          <w:tab w:val="left" w:pos="377"/>
        </w:tabs>
        <w:ind w:left="376"/>
        <w:jc w:val="both"/>
        <w:rPr>
          <w:sz w:val="24"/>
        </w:rPr>
      </w:pPr>
      <w:r w:rsidRPr="004C3EBA">
        <w:rPr>
          <w:sz w:val="24"/>
        </w:rPr>
        <w:t>Meslek Yüksekokulu/Yüksekokul/Fakülte/Konservatuar veya Enstitünün</w:t>
      </w:r>
      <w:r w:rsidRPr="004C3EBA">
        <w:rPr>
          <w:spacing w:val="-10"/>
          <w:sz w:val="24"/>
        </w:rPr>
        <w:t xml:space="preserve"> </w:t>
      </w:r>
      <w:r w:rsidRPr="004C3EBA">
        <w:rPr>
          <w:sz w:val="24"/>
        </w:rPr>
        <w:t>adı,</w:t>
      </w:r>
    </w:p>
    <w:p w:rsidR="003D13C3" w:rsidRPr="004C3EBA" w:rsidRDefault="003D13C3" w:rsidP="003D13C3">
      <w:pPr>
        <w:pStyle w:val="ListeParagraf"/>
        <w:numPr>
          <w:ilvl w:val="1"/>
          <w:numId w:val="6"/>
        </w:numPr>
        <w:tabs>
          <w:tab w:val="left" w:pos="377"/>
        </w:tabs>
        <w:ind w:right="1426" w:firstLine="0"/>
        <w:jc w:val="both"/>
        <w:rPr>
          <w:sz w:val="24"/>
        </w:rPr>
      </w:pPr>
      <w:r w:rsidRPr="004C3EBA">
        <w:rPr>
          <w:sz w:val="24"/>
        </w:rPr>
        <w:t>Diploma Türü (Önlisans/Lisans/Yüksek Lisans/Doktora veya Sanatta Yeterlik Diploması),</w:t>
      </w:r>
    </w:p>
    <w:p w:rsidR="003D13C3" w:rsidRPr="004C3EBA" w:rsidRDefault="003D13C3" w:rsidP="003D13C3">
      <w:pPr>
        <w:pStyle w:val="ListeParagraf"/>
        <w:numPr>
          <w:ilvl w:val="1"/>
          <w:numId w:val="6"/>
        </w:numPr>
        <w:tabs>
          <w:tab w:val="left" w:pos="377"/>
        </w:tabs>
        <w:ind w:left="376"/>
        <w:jc w:val="both"/>
        <w:rPr>
          <w:sz w:val="24"/>
        </w:rPr>
      </w:pPr>
      <w:r w:rsidRPr="004C3EBA">
        <w:rPr>
          <w:sz w:val="24"/>
        </w:rPr>
        <w:t>Öğrencinin adı ve</w:t>
      </w:r>
      <w:r w:rsidRPr="004C3EBA">
        <w:rPr>
          <w:spacing w:val="-5"/>
          <w:sz w:val="24"/>
        </w:rPr>
        <w:t xml:space="preserve"> </w:t>
      </w:r>
      <w:r w:rsidRPr="004C3EBA">
        <w:rPr>
          <w:sz w:val="24"/>
        </w:rPr>
        <w:t>soyadı,</w:t>
      </w:r>
    </w:p>
    <w:p w:rsidR="003D13C3" w:rsidRPr="004C3EBA" w:rsidRDefault="003D13C3" w:rsidP="003D13C3">
      <w:pPr>
        <w:pStyle w:val="ListeParagraf"/>
        <w:numPr>
          <w:ilvl w:val="1"/>
          <w:numId w:val="6"/>
        </w:numPr>
        <w:tabs>
          <w:tab w:val="left" w:pos="377"/>
        </w:tabs>
        <w:ind w:left="376"/>
        <w:jc w:val="both"/>
        <w:rPr>
          <w:sz w:val="24"/>
        </w:rPr>
      </w:pPr>
      <w:r w:rsidRPr="004C3EBA">
        <w:rPr>
          <w:sz w:val="24"/>
        </w:rPr>
        <w:t>Metin kısmında bölüm ve/veya program/anabilim/anasanat dalının</w:t>
      </w:r>
      <w:r w:rsidRPr="004C3EBA">
        <w:rPr>
          <w:spacing w:val="-12"/>
          <w:sz w:val="24"/>
        </w:rPr>
        <w:t xml:space="preserve"> </w:t>
      </w:r>
      <w:r w:rsidRPr="004C3EBA">
        <w:rPr>
          <w:sz w:val="24"/>
        </w:rPr>
        <w:t>adı,</w:t>
      </w:r>
    </w:p>
    <w:p w:rsidR="003D13C3" w:rsidRPr="004C3EBA" w:rsidRDefault="003D13C3" w:rsidP="003D13C3">
      <w:pPr>
        <w:pStyle w:val="ListeParagraf"/>
        <w:numPr>
          <w:ilvl w:val="1"/>
          <w:numId w:val="6"/>
        </w:numPr>
        <w:tabs>
          <w:tab w:val="left" w:pos="377"/>
        </w:tabs>
        <w:ind w:left="376"/>
        <w:jc w:val="both"/>
        <w:rPr>
          <w:sz w:val="24"/>
        </w:rPr>
      </w:pPr>
      <w:r w:rsidRPr="004C3EBA">
        <w:rPr>
          <w:sz w:val="24"/>
        </w:rPr>
        <w:t>Diploma</w:t>
      </w:r>
      <w:r w:rsidRPr="004C3EBA">
        <w:rPr>
          <w:spacing w:val="-5"/>
          <w:sz w:val="24"/>
        </w:rPr>
        <w:t xml:space="preserve"> </w:t>
      </w:r>
      <w:r w:rsidRPr="004C3EBA">
        <w:rPr>
          <w:sz w:val="24"/>
        </w:rPr>
        <w:t>numarası,</w:t>
      </w:r>
    </w:p>
    <w:p w:rsidR="003D13C3" w:rsidRPr="004C3EBA" w:rsidRDefault="003D13C3" w:rsidP="005115B1">
      <w:pPr>
        <w:pStyle w:val="ListeParagraf"/>
        <w:numPr>
          <w:ilvl w:val="1"/>
          <w:numId w:val="6"/>
        </w:numPr>
        <w:tabs>
          <w:tab w:val="left" w:pos="377"/>
        </w:tabs>
        <w:ind w:right="-24" w:firstLine="0"/>
        <w:jc w:val="both"/>
        <w:rPr>
          <w:sz w:val="24"/>
        </w:rPr>
      </w:pPr>
      <w:r w:rsidRPr="004C3EBA">
        <w:rPr>
          <w:sz w:val="24"/>
        </w:rPr>
        <w:t>Diplomanın sol alt köşesinde ilgili birimin Dekan/Müdürünün, sağ alt köşesinde ise Rektörün adı, soyadı, unvanı ve imzası, diplomanın alt ortasında ise Üniversitenin hologramı yer alır. Diplomalar düzenleme tarihinde görevde bulunan Dekan/Müdür ile Rektör tarafından</w:t>
      </w:r>
      <w:r w:rsidRPr="004C3EBA">
        <w:rPr>
          <w:spacing w:val="-4"/>
          <w:sz w:val="24"/>
        </w:rPr>
        <w:t xml:space="preserve"> </w:t>
      </w:r>
      <w:r w:rsidRPr="004C3EBA">
        <w:rPr>
          <w:sz w:val="24"/>
        </w:rPr>
        <w:t>imzalanır</w:t>
      </w:r>
    </w:p>
    <w:p w:rsidR="003D13C3" w:rsidRPr="004C3EBA" w:rsidRDefault="003D13C3" w:rsidP="003D13C3">
      <w:pPr>
        <w:pStyle w:val="GvdeMetni"/>
        <w:ind w:right="-24" w:firstLine="60"/>
        <w:jc w:val="both"/>
      </w:pPr>
      <w:proofErr w:type="gramStart"/>
      <w:r w:rsidRPr="004C3EBA">
        <w:t>8 )</w:t>
      </w:r>
      <w:proofErr w:type="gramEnd"/>
      <w:r w:rsidRPr="004C3EBA">
        <w:t xml:space="preserve"> Rektör onayına müteakip diplomalar Öğrenci İşleri Daire Başkanlığınca Rektörlüğe ait soğu</w:t>
      </w:r>
      <w:r w:rsidR="005115B1">
        <w:t>k damga ile mühürlenir.</w:t>
      </w:r>
    </w:p>
    <w:p w:rsidR="003D13C3" w:rsidRPr="004C3EBA" w:rsidRDefault="003D13C3" w:rsidP="003D13C3">
      <w:pPr>
        <w:pStyle w:val="GvdeMetni"/>
        <w:spacing w:before="4"/>
        <w:ind w:left="0"/>
        <w:jc w:val="both"/>
      </w:pPr>
    </w:p>
    <w:p w:rsidR="003D13C3" w:rsidRPr="004C3EBA" w:rsidRDefault="003D13C3" w:rsidP="003D13C3">
      <w:pPr>
        <w:pStyle w:val="Balk1"/>
        <w:numPr>
          <w:ilvl w:val="0"/>
          <w:numId w:val="6"/>
        </w:numPr>
        <w:tabs>
          <w:tab w:val="left" w:pos="391"/>
        </w:tabs>
        <w:ind w:left="390" w:right="0" w:hanging="274"/>
        <w:jc w:val="both"/>
      </w:pPr>
      <w:r w:rsidRPr="004C3EBA">
        <w:t>Diplomanın arka</w:t>
      </w:r>
      <w:r w:rsidRPr="004C3EBA">
        <w:rPr>
          <w:spacing w:val="-7"/>
        </w:rPr>
        <w:t xml:space="preserve"> </w:t>
      </w:r>
      <w:r w:rsidRPr="004C3EBA">
        <w:t>yüzünde;</w:t>
      </w:r>
    </w:p>
    <w:p w:rsidR="003D13C3" w:rsidRPr="004C3EBA" w:rsidRDefault="003D13C3" w:rsidP="003D13C3">
      <w:pPr>
        <w:pStyle w:val="ListeParagraf"/>
        <w:numPr>
          <w:ilvl w:val="1"/>
          <w:numId w:val="6"/>
        </w:numPr>
        <w:tabs>
          <w:tab w:val="left" w:pos="377"/>
        </w:tabs>
        <w:spacing w:line="274" w:lineRule="exact"/>
        <w:ind w:firstLine="0"/>
        <w:jc w:val="both"/>
        <w:rPr>
          <w:sz w:val="24"/>
        </w:rPr>
      </w:pPr>
      <w:r w:rsidRPr="004C3EBA">
        <w:rPr>
          <w:sz w:val="24"/>
        </w:rPr>
        <w:t>Öğrenci</w:t>
      </w:r>
      <w:r w:rsidRPr="004C3EBA">
        <w:rPr>
          <w:spacing w:val="-7"/>
          <w:sz w:val="24"/>
        </w:rPr>
        <w:t xml:space="preserve"> </w:t>
      </w:r>
      <w:r w:rsidRPr="004C3EBA">
        <w:rPr>
          <w:sz w:val="24"/>
        </w:rPr>
        <w:t>numarası,</w:t>
      </w:r>
    </w:p>
    <w:p w:rsidR="003D13C3" w:rsidRPr="004C3EBA" w:rsidRDefault="003D13C3" w:rsidP="003D13C3">
      <w:pPr>
        <w:pStyle w:val="ListeParagraf"/>
        <w:numPr>
          <w:ilvl w:val="1"/>
          <w:numId w:val="6"/>
        </w:numPr>
        <w:tabs>
          <w:tab w:val="left" w:pos="377"/>
        </w:tabs>
        <w:ind w:left="376"/>
        <w:jc w:val="both"/>
        <w:rPr>
          <w:sz w:val="24"/>
        </w:rPr>
      </w:pPr>
      <w:r w:rsidRPr="004C3EBA">
        <w:rPr>
          <w:sz w:val="24"/>
        </w:rPr>
        <w:t>T.C. Kimlik numarası, yabancı uyruklu öğrenciler için pasaport</w:t>
      </w:r>
      <w:r w:rsidRPr="004C3EBA">
        <w:rPr>
          <w:spacing w:val="-9"/>
          <w:sz w:val="24"/>
        </w:rPr>
        <w:t xml:space="preserve"> </w:t>
      </w:r>
      <w:r w:rsidRPr="004C3EBA">
        <w:rPr>
          <w:sz w:val="24"/>
        </w:rPr>
        <w:t>numarası,</w:t>
      </w:r>
    </w:p>
    <w:p w:rsidR="003D13C3" w:rsidRPr="004C3EBA" w:rsidRDefault="003D13C3" w:rsidP="003D13C3">
      <w:pPr>
        <w:pStyle w:val="ListeParagraf"/>
        <w:numPr>
          <w:ilvl w:val="1"/>
          <w:numId w:val="6"/>
        </w:numPr>
        <w:tabs>
          <w:tab w:val="left" w:pos="377"/>
        </w:tabs>
        <w:ind w:left="376"/>
        <w:jc w:val="both"/>
        <w:rPr>
          <w:sz w:val="24"/>
        </w:rPr>
      </w:pPr>
      <w:r w:rsidRPr="004C3EBA">
        <w:rPr>
          <w:sz w:val="24"/>
        </w:rPr>
        <w:t>Adı ve</w:t>
      </w:r>
      <w:r w:rsidRPr="004C3EBA">
        <w:rPr>
          <w:spacing w:val="-4"/>
          <w:sz w:val="24"/>
        </w:rPr>
        <w:t xml:space="preserve"> </w:t>
      </w:r>
      <w:r w:rsidRPr="004C3EBA">
        <w:rPr>
          <w:sz w:val="24"/>
        </w:rPr>
        <w:t>soyadı,</w:t>
      </w:r>
    </w:p>
    <w:p w:rsidR="003D13C3" w:rsidRPr="004C3EBA" w:rsidRDefault="003D13C3" w:rsidP="003D13C3">
      <w:pPr>
        <w:pStyle w:val="ListeParagraf"/>
        <w:numPr>
          <w:ilvl w:val="1"/>
          <w:numId w:val="6"/>
        </w:numPr>
        <w:tabs>
          <w:tab w:val="left" w:pos="377"/>
        </w:tabs>
        <w:ind w:left="376"/>
        <w:jc w:val="both"/>
        <w:rPr>
          <w:sz w:val="24"/>
        </w:rPr>
      </w:pPr>
      <w:r w:rsidRPr="004C3EBA">
        <w:rPr>
          <w:sz w:val="24"/>
        </w:rPr>
        <w:t>Baba</w:t>
      </w:r>
      <w:r w:rsidRPr="004C3EBA">
        <w:rPr>
          <w:spacing w:val="-4"/>
          <w:sz w:val="24"/>
        </w:rPr>
        <w:t xml:space="preserve"> </w:t>
      </w:r>
      <w:r w:rsidRPr="004C3EBA">
        <w:rPr>
          <w:sz w:val="24"/>
        </w:rPr>
        <w:t>adı,</w:t>
      </w:r>
    </w:p>
    <w:p w:rsidR="003D13C3" w:rsidRPr="004C3EBA" w:rsidRDefault="003D13C3" w:rsidP="003D13C3">
      <w:pPr>
        <w:pStyle w:val="ListeParagraf"/>
        <w:numPr>
          <w:ilvl w:val="1"/>
          <w:numId w:val="6"/>
        </w:numPr>
        <w:tabs>
          <w:tab w:val="left" w:pos="377"/>
        </w:tabs>
        <w:ind w:left="376"/>
        <w:jc w:val="both"/>
        <w:rPr>
          <w:sz w:val="24"/>
        </w:rPr>
      </w:pPr>
      <w:r w:rsidRPr="004C3EBA">
        <w:rPr>
          <w:sz w:val="24"/>
        </w:rPr>
        <w:t>Ana</w:t>
      </w:r>
      <w:r w:rsidRPr="004C3EBA">
        <w:rPr>
          <w:spacing w:val="-4"/>
          <w:sz w:val="24"/>
        </w:rPr>
        <w:t xml:space="preserve"> </w:t>
      </w:r>
      <w:r w:rsidRPr="004C3EBA">
        <w:rPr>
          <w:sz w:val="24"/>
        </w:rPr>
        <w:t>adı,</w:t>
      </w:r>
    </w:p>
    <w:p w:rsidR="003D13C3" w:rsidRPr="004C3EBA" w:rsidRDefault="003D13C3" w:rsidP="003D13C3">
      <w:pPr>
        <w:pStyle w:val="ListeParagraf"/>
        <w:numPr>
          <w:ilvl w:val="1"/>
          <w:numId w:val="6"/>
        </w:numPr>
        <w:tabs>
          <w:tab w:val="left" w:pos="377"/>
        </w:tabs>
        <w:ind w:left="376"/>
        <w:jc w:val="both"/>
        <w:rPr>
          <w:sz w:val="24"/>
        </w:rPr>
      </w:pPr>
      <w:r w:rsidRPr="004C3EBA">
        <w:rPr>
          <w:sz w:val="24"/>
        </w:rPr>
        <w:t>Doğum yeri ve</w:t>
      </w:r>
      <w:r w:rsidRPr="004C3EBA">
        <w:rPr>
          <w:spacing w:val="-6"/>
          <w:sz w:val="24"/>
        </w:rPr>
        <w:t xml:space="preserve"> </w:t>
      </w:r>
      <w:r w:rsidRPr="004C3EBA">
        <w:rPr>
          <w:sz w:val="24"/>
        </w:rPr>
        <w:t>tarihi,</w:t>
      </w:r>
    </w:p>
    <w:p w:rsidR="003D13C3" w:rsidRPr="004C3EBA" w:rsidRDefault="003D13C3" w:rsidP="003D13C3">
      <w:pPr>
        <w:pStyle w:val="ListeParagraf"/>
        <w:numPr>
          <w:ilvl w:val="1"/>
          <w:numId w:val="6"/>
        </w:numPr>
        <w:tabs>
          <w:tab w:val="left" w:pos="377"/>
        </w:tabs>
        <w:ind w:left="376"/>
        <w:jc w:val="both"/>
        <w:rPr>
          <w:sz w:val="24"/>
        </w:rPr>
      </w:pPr>
      <w:r w:rsidRPr="004C3EBA">
        <w:rPr>
          <w:sz w:val="24"/>
        </w:rPr>
        <w:t>Fakülte/Enstitü/Yüksekokul/Meslek Yüksekokulu</w:t>
      </w:r>
      <w:r w:rsidRPr="004C3EBA">
        <w:rPr>
          <w:spacing w:val="-5"/>
          <w:sz w:val="24"/>
        </w:rPr>
        <w:t xml:space="preserve"> </w:t>
      </w:r>
      <w:r w:rsidRPr="004C3EBA">
        <w:rPr>
          <w:sz w:val="24"/>
        </w:rPr>
        <w:t>adı,</w:t>
      </w:r>
    </w:p>
    <w:p w:rsidR="003D13C3" w:rsidRPr="004C3EBA" w:rsidRDefault="003D13C3" w:rsidP="003D13C3">
      <w:pPr>
        <w:pStyle w:val="ListeParagraf"/>
        <w:numPr>
          <w:ilvl w:val="1"/>
          <w:numId w:val="6"/>
        </w:numPr>
        <w:tabs>
          <w:tab w:val="left" w:pos="377"/>
        </w:tabs>
        <w:ind w:left="376"/>
        <w:jc w:val="both"/>
        <w:rPr>
          <w:sz w:val="24"/>
        </w:rPr>
      </w:pPr>
      <w:r w:rsidRPr="004C3EBA">
        <w:rPr>
          <w:sz w:val="24"/>
        </w:rPr>
        <w:t>Bölüm/</w:t>
      </w:r>
      <w:proofErr w:type="gramStart"/>
      <w:r w:rsidRPr="004C3EBA">
        <w:rPr>
          <w:sz w:val="24"/>
        </w:rPr>
        <w:t>Program,</w:t>
      </w:r>
      <w:r>
        <w:rPr>
          <w:sz w:val="24"/>
        </w:rPr>
        <w:t>Anabilim</w:t>
      </w:r>
      <w:proofErr w:type="gramEnd"/>
      <w:r>
        <w:rPr>
          <w:sz w:val="24"/>
        </w:rPr>
        <w:t xml:space="preserve"> Dalı,Bilim Dalı</w:t>
      </w:r>
    </w:p>
    <w:p w:rsidR="003D13C3" w:rsidRPr="004C3EBA" w:rsidRDefault="003D13C3" w:rsidP="003D13C3">
      <w:pPr>
        <w:pStyle w:val="ListeParagraf"/>
        <w:numPr>
          <w:ilvl w:val="1"/>
          <w:numId w:val="6"/>
        </w:numPr>
        <w:tabs>
          <w:tab w:val="left" w:pos="377"/>
        </w:tabs>
        <w:ind w:left="376"/>
        <w:jc w:val="both"/>
        <w:rPr>
          <w:sz w:val="24"/>
        </w:rPr>
      </w:pPr>
      <w:r w:rsidRPr="004C3EBA">
        <w:rPr>
          <w:sz w:val="24"/>
        </w:rPr>
        <w:t>Mezuniyet</w:t>
      </w:r>
      <w:r w:rsidRPr="004C3EBA">
        <w:rPr>
          <w:spacing w:val="-7"/>
          <w:sz w:val="24"/>
        </w:rPr>
        <w:t xml:space="preserve"> </w:t>
      </w:r>
      <w:r w:rsidRPr="004C3EBA">
        <w:rPr>
          <w:sz w:val="24"/>
        </w:rPr>
        <w:t>tarihi,</w:t>
      </w:r>
    </w:p>
    <w:p w:rsidR="003D13C3" w:rsidRPr="004C3EBA" w:rsidRDefault="003D13C3" w:rsidP="005115B1">
      <w:pPr>
        <w:pStyle w:val="GvdeMetni"/>
        <w:ind w:right="-24" w:firstLine="26"/>
        <w:jc w:val="both"/>
      </w:pPr>
      <w:r w:rsidRPr="004C3EBA">
        <w:t>Yüksek lisans ve doktora diplomalarında yer alacak mezuniyet tarihi Enstitü Yönetim Kurulu’nun ilgili öğrencinin mezuniyeti hakkında aldığı kararın tarihidir. Bu tarih öğrencinin başarı ile tamamladığı tez savunma sınavını izleyen bir aylık süreden daha geç olamaz.</w:t>
      </w:r>
    </w:p>
    <w:p w:rsidR="003D13C3" w:rsidRPr="004C3EBA" w:rsidRDefault="003D13C3" w:rsidP="003D13C3">
      <w:pPr>
        <w:pStyle w:val="GvdeMetni"/>
        <w:ind w:left="0"/>
        <w:jc w:val="both"/>
      </w:pPr>
    </w:p>
    <w:p w:rsidR="003D13C3" w:rsidRPr="004C3EBA" w:rsidRDefault="003D13C3" w:rsidP="003D13C3">
      <w:pPr>
        <w:pStyle w:val="ListeParagraf"/>
        <w:numPr>
          <w:ilvl w:val="1"/>
          <w:numId w:val="6"/>
        </w:numPr>
        <w:tabs>
          <w:tab w:val="left" w:pos="497"/>
        </w:tabs>
        <w:ind w:left="496" w:hanging="380"/>
        <w:jc w:val="both"/>
        <w:rPr>
          <w:sz w:val="24"/>
        </w:rPr>
      </w:pPr>
      <w:r w:rsidRPr="004C3EBA">
        <w:rPr>
          <w:sz w:val="24"/>
        </w:rPr>
        <w:t>Okula kayıt</w:t>
      </w:r>
      <w:r w:rsidRPr="004C3EBA">
        <w:rPr>
          <w:spacing w:val="-6"/>
          <w:sz w:val="24"/>
        </w:rPr>
        <w:t xml:space="preserve"> </w:t>
      </w:r>
      <w:r w:rsidRPr="004C3EBA">
        <w:rPr>
          <w:sz w:val="24"/>
        </w:rPr>
        <w:t>tarihi,</w:t>
      </w:r>
      <w:bookmarkStart w:id="0" w:name="_GoBack"/>
      <w:bookmarkEnd w:id="0"/>
    </w:p>
    <w:p w:rsidR="003D13C3" w:rsidRPr="004C3EBA" w:rsidRDefault="003D13C3" w:rsidP="003D13C3">
      <w:pPr>
        <w:pStyle w:val="ListeParagraf"/>
        <w:numPr>
          <w:ilvl w:val="1"/>
          <w:numId w:val="6"/>
        </w:numPr>
        <w:tabs>
          <w:tab w:val="left" w:pos="497"/>
        </w:tabs>
        <w:ind w:left="496" w:hanging="380"/>
        <w:jc w:val="both"/>
        <w:rPr>
          <w:sz w:val="24"/>
        </w:rPr>
      </w:pPr>
      <w:r w:rsidRPr="004C3EBA">
        <w:rPr>
          <w:sz w:val="24"/>
        </w:rPr>
        <w:t>Nüfusa kayıtlı olduğu</w:t>
      </w:r>
      <w:r w:rsidRPr="004C3EBA">
        <w:rPr>
          <w:spacing w:val="-9"/>
          <w:sz w:val="24"/>
        </w:rPr>
        <w:t xml:space="preserve"> </w:t>
      </w:r>
      <w:r w:rsidRPr="004C3EBA">
        <w:rPr>
          <w:sz w:val="24"/>
        </w:rPr>
        <w:t>yer,</w:t>
      </w:r>
    </w:p>
    <w:p w:rsidR="003D13C3" w:rsidRPr="004C3EBA" w:rsidRDefault="003D13C3" w:rsidP="003D13C3">
      <w:pPr>
        <w:pStyle w:val="ListeParagraf"/>
        <w:numPr>
          <w:ilvl w:val="1"/>
          <w:numId w:val="6"/>
        </w:numPr>
        <w:tabs>
          <w:tab w:val="left" w:pos="497"/>
        </w:tabs>
        <w:ind w:left="496" w:hanging="380"/>
        <w:jc w:val="both"/>
        <w:rPr>
          <w:sz w:val="24"/>
        </w:rPr>
      </w:pPr>
      <w:r w:rsidRPr="004C3EBA">
        <w:rPr>
          <w:sz w:val="24"/>
        </w:rPr>
        <w:t>Uyruğu</w:t>
      </w:r>
    </w:p>
    <w:p w:rsidR="003D13C3" w:rsidRPr="004C3EBA" w:rsidRDefault="003D13C3" w:rsidP="003D13C3">
      <w:pPr>
        <w:pStyle w:val="ListeParagraf"/>
        <w:numPr>
          <w:ilvl w:val="1"/>
          <w:numId w:val="6"/>
        </w:numPr>
        <w:tabs>
          <w:tab w:val="left" w:pos="497"/>
        </w:tabs>
        <w:ind w:left="496" w:hanging="380"/>
        <w:jc w:val="both"/>
        <w:rPr>
          <w:sz w:val="24"/>
        </w:rPr>
      </w:pPr>
      <w:r w:rsidRPr="004C3EBA">
        <w:rPr>
          <w:sz w:val="24"/>
        </w:rPr>
        <w:t>Yan</w:t>
      </w:r>
      <w:r w:rsidRPr="004C3EBA">
        <w:rPr>
          <w:spacing w:val="-4"/>
          <w:sz w:val="24"/>
        </w:rPr>
        <w:t xml:space="preserve"> </w:t>
      </w:r>
      <w:r w:rsidRPr="004C3EBA">
        <w:rPr>
          <w:sz w:val="24"/>
        </w:rPr>
        <w:t>Dal</w:t>
      </w:r>
    </w:p>
    <w:p w:rsidR="003D13C3" w:rsidRDefault="003D13C3" w:rsidP="003D13C3">
      <w:pPr>
        <w:pStyle w:val="ListeParagraf"/>
        <w:numPr>
          <w:ilvl w:val="1"/>
          <w:numId w:val="6"/>
        </w:numPr>
        <w:tabs>
          <w:tab w:val="left" w:pos="497"/>
        </w:tabs>
        <w:ind w:left="496" w:hanging="380"/>
        <w:jc w:val="both"/>
        <w:rPr>
          <w:sz w:val="24"/>
        </w:rPr>
      </w:pPr>
      <w:r w:rsidRPr="004C3EBA">
        <w:rPr>
          <w:sz w:val="24"/>
        </w:rPr>
        <w:t>Çift</w:t>
      </w:r>
      <w:r w:rsidRPr="004C3EBA">
        <w:rPr>
          <w:spacing w:val="-3"/>
          <w:sz w:val="24"/>
        </w:rPr>
        <w:t xml:space="preserve"> </w:t>
      </w:r>
      <w:r w:rsidRPr="004C3EBA">
        <w:rPr>
          <w:sz w:val="24"/>
        </w:rPr>
        <w:t>Anadal</w:t>
      </w:r>
    </w:p>
    <w:p w:rsidR="000A71E3" w:rsidRPr="000A71E3" w:rsidRDefault="000A71E3" w:rsidP="003D13C3">
      <w:pPr>
        <w:pStyle w:val="ListeParagraf"/>
        <w:numPr>
          <w:ilvl w:val="1"/>
          <w:numId w:val="6"/>
        </w:numPr>
        <w:tabs>
          <w:tab w:val="left" w:pos="497"/>
        </w:tabs>
        <w:ind w:left="496" w:hanging="380"/>
        <w:jc w:val="both"/>
        <w:rPr>
          <w:b/>
          <w:sz w:val="24"/>
        </w:rPr>
      </w:pPr>
      <w:r w:rsidRPr="000A71E3">
        <w:rPr>
          <w:b/>
          <w:sz w:val="24"/>
        </w:rPr>
        <w:t>24.01.2023 tarih ve 2023.02.09 sayılı kararı ile yürürlükten kaldırılmıştır.</w:t>
      </w:r>
    </w:p>
    <w:p w:rsidR="003D13C3" w:rsidRPr="004C3EBA" w:rsidRDefault="003D13C3" w:rsidP="003D13C3">
      <w:pPr>
        <w:pStyle w:val="GvdeMetni"/>
        <w:spacing w:before="5"/>
        <w:ind w:left="0"/>
        <w:jc w:val="both"/>
      </w:pPr>
    </w:p>
    <w:p w:rsidR="003D13C3" w:rsidRPr="004C3EBA" w:rsidRDefault="003D13C3" w:rsidP="003D13C3">
      <w:pPr>
        <w:pStyle w:val="Balk1"/>
        <w:spacing w:before="0"/>
        <w:ind w:right="416"/>
        <w:jc w:val="both"/>
      </w:pPr>
      <w:r w:rsidRPr="004C3EBA">
        <w:t>Sertifika ve Katılım Belgesinde Yer Alan Bilgiler</w:t>
      </w:r>
    </w:p>
    <w:p w:rsidR="003D13C3" w:rsidRPr="004C3EBA" w:rsidRDefault="003D13C3" w:rsidP="003D13C3">
      <w:pPr>
        <w:pStyle w:val="GvdeMetni"/>
        <w:ind w:right="-24"/>
        <w:jc w:val="both"/>
      </w:pPr>
      <w:r w:rsidRPr="004C3EBA">
        <w:rPr>
          <w:b/>
        </w:rPr>
        <w:t xml:space="preserve">Madde 6- (1) </w:t>
      </w:r>
      <w:r w:rsidRPr="004C3EBA">
        <w:t>Sertifika, Başarı Belgesi veya Katılım Belgesine katılımcının T.C. Kimlik numarası, adı ve soyadı, belgenin veriliş tarihi, sıra numarası, kurs veya benzeri çalışmanın tam adı, süresi ve varsa kazandığı unvan yazılır. Verilecek olan Sertifika, Başarı Belgesi veya Katılım Belgesi, kurs veya benzeri çalışmanın yürütücüsü, varsa Eğitim Koordinatörü ve gerektiğinde Rektör tarafından imzalanır.</w:t>
      </w:r>
    </w:p>
    <w:p w:rsidR="003D13C3" w:rsidRPr="004C3EBA" w:rsidRDefault="003D13C3" w:rsidP="003D13C3">
      <w:pPr>
        <w:jc w:val="both"/>
        <w:sectPr w:rsidR="003D13C3" w:rsidRPr="004C3EBA" w:rsidSect="003D13C3">
          <w:pgSz w:w="11910" w:h="16840"/>
          <w:pgMar w:top="1340" w:right="1420" w:bottom="280" w:left="1300" w:header="708" w:footer="708" w:gutter="0"/>
          <w:cols w:space="708"/>
        </w:sectPr>
      </w:pPr>
    </w:p>
    <w:p w:rsidR="003D13C3" w:rsidRPr="004C3EBA" w:rsidRDefault="003D13C3" w:rsidP="003D13C3">
      <w:pPr>
        <w:pStyle w:val="Balk1"/>
        <w:spacing w:before="90"/>
        <w:jc w:val="both"/>
      </w:pPr>
      <w:r w:rsidRPr="004C3EBA">
        <w:lastRenderedPageBreak/>
        <w:t>Diploma Düzenleme Esasları</w:t>
      </w:r>
    </w:p>
    <w:p w:rsidR="003D13C3" w:rsidRPr="004C3EBA" w:rsidRDefault="003D13C3" w:rsidP="003D13C3">
      <w:pPr>
        <w:pStyle w:val="GvdeMetni"/>
        <w:tabs>
          <w:tab w:val="left" w:pos="8647"/>
        </w:tabs>
        <w:ind w:right="-62"/>
        <w:jc w:val="both"/>
      </w:pPr>
      <w:r w:rsidRPr="004C3EBA">
        <w:rPr>
          <w:b/>
        </w:rPr>
        <w:t xml:space="preserve">MADDE 7 – (1) </w:t>
      </w:r>
      <w:r w:rsidRPr="004C3EBA">
        <w:t>Diplomalara yazılacak mezuniyet tarihi; Kayıtlı olduğu programın bütün gereklerini yerine getiren öğrencilerin mezuniyet tarihi, ilgili dönemin/yılın dönem sonu/yıl sonu sınavlarının, bütünleme sınavlarının bitim tarihidir. Bunun dışında öğrencinin staj, ek sınav, proje veya tez çalışmasının sonuçlandığı tarih; lisans eğitimini tamamlayıp sadece yabancı dil hazırlık sınıfı sorumluluğu bulunanlar için yeterlik 3 sınavının bitim tarihidir. Bir lisans programına kayıtlı iken kaydını sildirip, ön lisans diploması alanların mezuniyet tarihi ise birinci paragrafta belirtildiği şekilde belirlenir.</w:t>
      </w:r>
    </w:p>
    <w:p w:rsidR="003D13C3" w:rsidRPr="004C3EBA" w:rsidRDefault="003D13C3" w:rsidP="003D13C3">
      <w:pPr>
        <w:pStyle w:val="GvdeMetni"/>
        <w:tabs>
          <w:tab w:val="left" w:pos="8647"/>
        </w:tabs>
        <w:ind w:right="-62"/>
        <w:jc w:val="both"/>
      </w:pPr>
      <w:r w:rsidRPr="004C3EBA">
        <w:t>Ayrıca diplomanın arka yüzünde öğrencinin ön lisans diploması almak için kaydını sildirdiği tarih ile diploma düzenleme tarihi yer alır. Ancak, sınavların bitim tarihinin belirlenememesi durumunda mezuniyet tarihi ilk dört yarıyılı /iki yılı başardığı ilgili öğretim yılı veya dönemin sonu olarak belirlenir ve diplomada belirtilir.</w:t>
      </w:r>
    </w:p>
    <w:p w:rsidR="003D13C3" w:rsidRPr="004C3EBA" w:rsidRDefault="003D13C3" w:rsidP="003D13C3">
      <w:pPr>
        <w:pStyle w:val="GvdeMetni"/>
        <w:ind w:left="0"/>
        <w:jc w:val="both"/>
      </w:pPr>
    </w:p>
    <w:p w:rsidR="003D13C3" w:rsidRPr="004C3EBA" w:rsidRDefault="003D13C3" w:rsidP="003D13C3">
      <w:pPr>
        <w:pStyle w:val="ListeParagraf"/>
        <w:numPr>
          <w:ilvl w:val="0"/>
          <w:numId w:val="5"/>
        </w:numPr>
        <w:tabs>
          <w:tab w:val="left" w:pos="455"/>
          <w:tab w:val="left" w:pos="8931"/>
        </w:tabs>
        <w:ind w:right="-62" w:firstLine="0"/>
        <w:jc w:val="both"/>
        <w:rPr>
          <w:sz w:val="24"/>
        </w:rPr>
      </w:pPr>
      <w:r w:rsidRPr="004C3EBA">
        <w:rPr>
          <w:sz w:val="24"/>
        </w:rPr>
        <w:t>Nüfus cüzdanında sonradan, mahkeme kararı ile yapılan değişiklikler diplomanın arkasına Rektörlükçe şerh ve tarih konularak belirtilir. Gerekli düzeltme diploma defterlerinde de yapılır. Talep edilmesi halinde ilk hazırlanan diploma alınarak yeni</w:t>
      </w:r>
      <w:r w:rsidRPr="004C3EBA">
        <w:rPr>
          <w:spacing w:val="-19"/>
          <w:sz w:val="24"/>
        </w:rPr>
        <w:t xml:space="preserve"> </w:t>
      </w:r>
      <w:r w:rsidRPr="004C3EBA">
        <w:rPr>
          <w:sz w:val="24"/>
        </w:rPr>
        <w:t>bir diploma düzenlenir, diplomanın arkasına kaçıncı kez verildiği yazılır “İkinci Nüsha” olduğu</w:t>
      </w:r>
      <w:r w:rsidRPr="004C3EBA">
        <w:rPr>
          <w:spacing w:val="-3"/>
          <w:sz w:val="24"/>
        </w:rPr>
        <w:t xml:space="preserve"> </w:t>
      </w:r>
      <w:r w:rsidRPr="004C3EBA">
        <w:rPr>
          <w:sz w:val="24"/>
        </w:rPr>
        <w:t>belirtilir.</w:t>
      </w:r>
    </w:p>
    <w:p w:rsidR="003D13C3" w:rsidRPr="004C3EBA" w:rsidRDefault="003D13C3" w:rsidP="003D13C3">
      <w:pPr>
        <w:pStyle w:val="GvdeMetni"/>
        <w:ind w:left="0"/>
        <w:jc w:val="both"/>
      </w:pPr>
    </w:p>
    <w:p w:rsidR="003D13C3" w:rsidRPr="004C3EBA" w:rsidRDefault="003D13C3" w:rsidP="003D13C3">
      <w:pPr>
        <w:pStyle w:val="ListeParagraf"/>
        <w:numPr>
          <w:ilvl w:val="0"/>
          <w:numId w:val="5"/>
        </w:numPr>
        <w:tabs>
          <w:tab w:val="left" w:pos="455"/>
        </w:tabs>
        <w:ind w:left="454" w:hanging="338"/>
        <w:jc w:val="both"/>
        <w:rPr>
          <w:sz w:val="24"/>
        </w:rPr>
      </w:pPr>
      <w:r w:rsidRPr="004C3EBA">
        <w:rPr>
          <w:sz w:val="24"/>
        </w:rPr>
        <w:t>Diplomada yer alan bilgiler Türkçe ve İngilizce olarak</w:t>
      </w:r>
      <w:r w:rsidRPr="004C3EBA">
        <w:rPr>
          <w:spacing w:val="-15"/>
          <w:sz w:val="24"/>
        </w:rPr>
        <w:t xml:space="preserve"> </w:t>
      </w:r>
      <w:r w:rsidRPr="004C3EBA">
        <w:rPr>
          <w:sz w:val="24"/>
        </w:rPr>
        <w:t>düzenlenir.</w:t>
      </w:r>
    </w:p>
    <w:p w:rsidR="003D13C3" w:rsidRPr="004C3EBA" w:rsidRDefault="003D13C3" w:rsidP="003D13C3">
      <w:pPr>
        <w:pStyle w:val="ListeParagraf"/>
        <w:numPr>
          <w:ilvl w:val="0"/>
          <w:numId w:val="5"/>
        </w:numPr>
        <w:tabs>
          <w:tab w:val="left" w:pos="455"/>
        </w:tabs>
        <w:ind w:left="454" w:hanging="338"/>
        <w:jc w:val="both"/>
        <w:rPr>
          <w:sz w:val="24"/>
        </w:rPr>
      </w:pPr>
      <w:r w:rsidRPr="004C3EBA">
        <w:rPr>
          <w:sz w:val="24"/>
        </w:rPr>
        <w:t xml:space="preserve">Yüksek </w:t>
      </w:r>
      <w:proofErr w:type="gramStart"/>
      <w:r w:rsidRPr="004C3EBA">
        <w:rPr>
          <w:sz w:val="24"/>
        </w:rPr>
        <w:t>lisans</w:t>
      </w:r>
      <w:r>
        <w:rPr>
          <w:sz w:val="24"/>
        </w:rPr>
        <w:t>,ortak</w:t>
      </w:r>
      <w:proofErr w:type="gramEnd"/>
      <w:r>
        <w:rPr>
          <w:sz w:val="24"/>
        </w:rPr>
        <w:t xml:space="preserve"> yüksek lisans</w:t>
      </w:r>
      <w:r w:rsidRPr="004C3EBA">
        <w:rPr>
          <w:sz w:val="24"/>
        </w:rPr>
        <w:t xml:space="preserve"> ve doktora diplomalarında yer alacak mezuniyet</w:t>
      </w:r>
      <w:r w:rsidRPr="004C3EBA">
        <w:rPr>
          <w:spacing w:val="-10"/>
          <w:sz w:val="24"/>
        </w:rPr>
        <w:t xml:space="preserve"> </w:t>
      </w:r>
      <w:r w:rsidRPr="004C3EBA">
        <w:rPr>
          <w:sz w:val="24"/>
        </w:rPr>
        <w:t>tarihi</w:t>
      </w:r>
    </w:p>
    <w:p w:rsidR="003D13C3" w:rsidRPr="004C3EBA" w:rsidRDefault="003D13C3" w:rsidP="003D13C3">
      <w:pPr>
        <w:pStyle w:val="GvdeMetni"/>
        <w:spacing w:before="4"/>
        <w:ind w:left="0"/>
        <w:jc w:val="both"/>
      </w:pPr>
    </w:p>
    <w:p w:rsidR="003D13C3" w:rsidRPr="004C3EBA" w:rsidRDefault="003D13C3" w:rsidP="003D13C3">
      <w:pPr>
        <w:pStyle w:val="Balk1"/>
        <w:jc w:val="both"/>
      </w:pPr>
      <w:r w:rsidRPr="004C3EBA">
        <w:t>Diploma Numaraları</w:t>
      </w:r>
    </w:p>
    <w:p w:rsidR="003D13C3" w:rsidRPr="004C3EBA" w:rsidRDefault="003D13C3" w:rsidP="003D13C3">
      <w:pPr>
        <w:pStyle w:val="GvdeMetni"/>
        <w:tabs>
          <w:tab w:val="left" w:pos="8931"/>
          <w:tab w:val="left" w:pos="9072"/>
        </w:tabs>
        <w:ind w:right="-62"/>
        <w:jc w:val="both"/>
      </w:pPr>
      <w:r w:rsidRPr="004C3EBA">
        <w:rPr>
          <w:b/>
        </w:rPr>
        <w:t xml:space="preserve">Madde 8 – (1) </w:t>
      </w:r>
      <w:r w:rsidRPr="004C3EBA">
        <w:t>Diploma numaraları Fakülte/Yüksekokul/Enstitü Kodu - Diploma Sıra No esasına göre verilir.</w:t>
      </w:r>
    </w:p>
    <w:p w:rsidR="003D13C3" w:rsidRPr="004C3EBA" w:rsidRDefault="003D13C3" w:rsidP="003D13C3">
      <w:pPr>
        <w:pStyle w:val="GvdeMetni"/>
        <w:spacing w:before="4"/>
        <w:ind w:left="0"/>
        <w:jc w:val="both"/>
      </w:pPr>
    </w:p>
    <w:p w:rsidR="003D13C3" w:rsidRPr="004C3EBA" w:rsidRDefault="003D13C3" w:rsidP="003D13C3">
      <w:pPr>
        <w:pStyle w:val="Balk1"/>
        <w:jc w:val="both"/>
      </w:pPr>
      <w:r w:rsidRPr="004C3EBA">
        <w:t>Diploma Eki</w:t>
      </w:r>
    </w:p>
    <w:p w:rsidR="003D13C3" w:rsidRPr="004C3EBA" w:rsidRDefault="003D13C3" w:rsidP="003D13C3">
      <w:pPr>
        <w:pStyle w:val="GvdeMetni"/>
        <w:ind w:right="-62"/>
        <w:jc w:val="both"/>
      </w:pPr>
      <w:r w:rsidRPr="004C3EBA">
        <w:rPr>
          <w:b/>
        </w:rPr>
        <w:t xml:space="preserve">MADDE 9 – (1) </w:t>
      </w:r>
      <w:r w:rsidRPr="004C3EBA">
        <w:t>Diploma eki mezun olan tüm önlisans, lisans, yüksek lisans, doktora veya sanatta yeterlik öğrencilerine diplomalarıyla birlikte verilir. Diploma eki öğrencinin akademik durumunu gösteren bir belge olup, diploma yerine kullanılamaz. Diploma ekinde Öğrenci İşleri Daire Başkanının adı, soyadı ve imzası ile Üniversitenin hologramı yer alır.</w:t>
      </w:r>
    </w:p>
    <w:p w:rsidR="003D13C3" w:rsidRPr="004C3EBA" w:rsidRDefault="003D13C3" w:rsidP="003D13C3">
      <w:pPr>
        <w:pStyle w:val="GvdeMetni"/>
        <w:spacing w:before="4"/>
        <w:ind w:left="0"/>
        <w:jc w:val="both"/>
      </w:pPr>
    </w:p>
    <w:p w:rsidR="003D13C3" w:rsidRPr="004C3EBA" w:rsidRDefault="003D13C3" w:rsidP="003D13C3">
      <w:pPr>
        <w:pStyle w:val="Balk1"/>
        <w:jc w:val="both"/>
      </w:pPr>
      <w:r w:rsidRPr="004C3EBA">
        <w:t>Diploma ve Diploma Eki Teslimi</w:t>
      </w:r>
    </w:p>
    <w:p w:rsidR="003D13C3" w:rsidRPr="004C3EBA" w:rsidRDefault="003D13C3" w:rsidP="003D13C3">
      <w:pPr>
        <w:pStyle w:val="GvdeMetni"/>
        <w:ind w:right="-62"/>
        <w:jc w:val="both"/>
      </w:pPr>
      <w:r w:rsidRPr="004C3EBA">
        <w:rPr>
          <w:b/>
        </w:rPr>
        <w:t xml:space="preserve">Madde 10- (1) </w:t>
      </w:r>
      <w:r w:rsidRPr="004C3EBA">
        <w:t>Diploma ve diploma eki, ilişik kesme belgesi ve verilmişse mezuniyet belgesinin iadesi halinde diploma defteri ile diploma teslim tutanağı imzalatılarak öğrencinin kendisine verilir. Diploma ve diploma eki ancak zorunlu hallerde öğrencinin yazılı başvurusuna istinaden noter aracılığı ile vekalet verdiği kişiye verilebilir. Vefat eden öğrencinin diploması, kanuni mirasçılarına verilir. Diploma ve diploma ekinin fotokopisi öğrencinin dosyasında saklanır.</w:t>
      </w:r>
    </w:p>
    <w:p w:rsidR="003D13C3" w:rsidRPr="004C3EBA" w:rsidRDefault="003D13C3" w:rsidP="003D13C3">
      <w:pPr>
        <w:pStyle w:val="GvdeMetni"/>
        <w:ind w:left="0"/>
        <w:jc w:val="both"/>
      </w:pPr>
    </w:p>
    <w:p w:rsidR="003D13C3" w:rsidRPr="004C3EBA" w:rsidRDefault="003D13C3" w:rsidP="003D13C3">
      <w:pPr>
        <w:pStyle w:val="ListeParagraf"/>
        <w:numPr>
          <w:ilvl w:val="0"/>
          <w:numId w:val="4"/>
        </w:numPr>
        <w:tabs>
          <w:tab w:val="left" w:pos="455"/>
        </w:tabs>
        <w:ind w:right="133" w:firstLine="0"/>
        <w:jc w:val="both"/>
        <w:rPr>
          <w:sz w:val="24"/>
        </w:rPr>
      </w:pPr>
      <w:r w:rsidRPr="004C3EBA">
        <w:rPr>
          <w:sz w:val="24"/>
        </w:rPr>
        <w:t>Diplomada sehven bir hata yapıldığında, diploma yeniden düzenlenir. Gerekli düzeltme diploma defterinde de</w:t>
      </w:r>
      <w:r w:rsidRPr="004C3EBA">
        <w:rPr>
          <w:spacing w:val="-5"/>
          <w:sz w:val="24"/>
        </w:rPr>
        <w:t xml:space="preserve"> </w:t>
      </w:r>
      <w:r w:rsidRPr="004C3EBA">
        <w:rPr>
          <w:sz w:val="24"/>
        </w:rPr>
        <w:t>yapılır.</w:t>
      </w:r>
    </w:p>
    <w:p w:rsidR="003D13C3" w:rsidRPr="004C3EBA" w:rsidRDefault="003D13C3" w:rsidP="003D13C3">
      <w:pPr>
        <w:pStyle w:val="GvdeMetni"/>
        <w:ind w:left="0"/>
        <w:jc w:val="both"/>
      </w:pPr>
    </w:p>
    <w:p w:rsidR="003D13C3" w:rsidRPr="004C3EBA" w:rsidRDefault="003D13C3" w:rsidP="003D13C3">
      <w:pPr>
        <w:pStyle w:val="ListeParagraf"/>
        <w:numPr>
          <w:ilvl w:val="0"/>
          <w:numId w:val="4"/>
        </w:numPr>
        <w:tabs>
          <w:tab w:val="left" w:pos="455"/>
        </w:tabs>
        <w:ind w:right="-62" w:firstLine="0"/>
        <w:jc w:val="both"/>
        <w:rPr>
          <w:sz w:val="24"/>
        </w:rPr>
      </w:pPr>
      <w:r w:rsidRPr="004C3EBA">
        <w:rPr>
          <w:sz w:val="24"/>
        </w:rPr>
        <w:t>Hatalı düzenlenen diplomalar imha edilmez. İptal şerhi konularak diploma numaralarının takip edildiği bir dosyada</w:t>
      </w:r>
      <w:r w:rsidRPr="004C3EBA">
        <w:rPr>
          <w:spacing w:val="-9"/>
          <w:sz w:val="24"/>
        </w:rPr>
        <w:t xml:space="preserve"> </w:t>
      </w:r>
      <w:r w:rsidRPr="004C3EBA">
        <w:rPr>
          <w:sz w:val="24"/>
        </w:rPr>
        <w:t>saklanır.</w:t>
      </w:r>
    </w:p>
    <w:p w:rsidR="003D13C3" w:rsidRPr="004C3EBA" w:rsidRDefault="003D13C3" w:rsidP="003D13C3">
      <w:pPr>
        <w:pStyle w:val="GvdeMetni"/>
        <w:spacing w:before="4"/>
        <w:ind w:left="0"/>
        <w:jc w:val="both"/>
      </w:pPr>
    </w:p>
    <w:p w:rsidR="003D13C3" w:rsidRPr="004C3EBA" w:rsidRDefault="003D13C3" w:rsidP="003D13C3">
      <w:pPr>
        <w:pStyle w:val="Balk1"/>
        <w:jc w:val="both"/>
      </w:pPr>
      <w:r w:rsidRPr="004C3EBA">
        <w:t>Geçici Mezuniyet Belgesi</w:t>
      </w:r>
    </w:p>
    <w:p w:rsidR="003D13C3" w:rsidRPr="004C3EBA" w:rsidRDefault="003D13C3" w:rsidP="003D13C3">
      <w:pPr>
        <w:pStyle w:val="GvdeMetni"/>
        <w:ind w:right="-62"/>
        <w:jc w:val="both"/>
      </w:pPr>
      <w:r w:rsidRPr="004C3EBA">
        <w:rPr>
          <w:b/>
        </w:rPr>
        <w:t xml:space="preserve">MADDE 11– (1) </w:t>
      </w:r>
      <w:r w:rsidRPr="004C3EBA">
        <w:t>Diploması henüz düzenlenmemiş mezunlara öğrencinin yazılı başvurusu üzerine ilgili akademik birim veya Öğrenci İşleri Daire Başkanlığı tarafından bir defaya</w:t>
      </w:r>
    </w:p>
    <w:p w:rsidR="003D13C3" w:rsidRPr="004C3EBA" w:rsidRDefault="003D13C3" w:rsidP="003D13C3">
      <w:pPr>
        <w:jc w:val="both"/>
        <w:sectPr w:rsidR="003D13C3" w:rsidRPr="004C3EBA">
          <w:pgSz w:w="11910" w:h="16840"/>
          <w:pgMar w:top="1580" w:right="1600" w:bottom="280" w:left="1300" w:header="708" w:footer="708" w:gutter="0"/>
          <w:cols w:space="708"/>
        </w:sectPr>
      </w:pPr>
    </w:p>
    <w:p w:rsidR="003D13C3" w:rsidRPr="004C3EBA" w:rsidRDefault="003D13C3" w:rsidP="003D13C3">
      <w:pPr>
        <w:pStyle w:val="GvdeMetni"/>
        <w:spacing w:before="49"/>
        <w:jc w:val="both"/>
      </w:pPr>
      <w:r w:rsidRPr="004C3EBA">
        <w:lastRenderedPageBreak/>
        <w:t>mahsus olmak üzere onaylı “Geçici Mezuniyet Belgesi” düzenlenir.</w:t>
      </w:r>
    </w:p>
    <w:p w:rsidR="003D13C3" w:rsidRPr="004C3EBA" w:rsidRDefault="003D13C3" w:rsidP="003D13C3">
      <w:pPr>
        <w:pStyle w:val="GvdeMetni"/>
        <w:spacing w:before="49"/>
        <w:jc w:val="both"/>
      </w:pPr>
    </w:p>
    <w:p w:rsidR="003D13C3" w:rsidRPr="004C3EBA" w:rsidRDefault="003D13C3" w:rsidP="003D13C3">
      <w:pPr>
        <w:pStyle w:val="ListeParagraf"/>
        <w:numPr>
          <w:ilvl w:val="0"/>
          <w:numId w:val="3"/>
        </w:numPr>
        <w:tabs>
          <w:tab w:val="left" w:pos="455"/>
        </w:tabs>
        <w:ind w:right="-66" w:firstLine="0"/>
        <w:jc w:val="both"/>
        <w:rPr>
          <w:sz w:val="24"/>
        </w:rPr>
      </w:pPr>
      <w:r w:rsidRPr="004C3EBA">
        <w:rPr>
          <w:sz w:val="24"/>
        </w:rPr>
        <w:t xml:space="preserve">Geçici Mezuniyet Belgeleri; Enstitülerde Enstitü Öğrenci İşleri tarafından düzenlenir ve Enstitü Müdürü </w:t>
      </w:r>
      <w:proofErr w:type="gramStart"/>
      <w:r w:rsidRPr="004C3EBA">
        <w:rPr>
          <w:sz w:val="24"/>
        </w:rPr>
        <w:t xml:space="preserve">tarafından  </w:t>
      </w:r>
      <w:r>
        <w:rPr>
          <w:sz w:val="24"/>
        </w:rPr>
        <w:t>sağ</w:t>
      </w:r>
      <w:proofErr w:type="gramEnd"/>
      <w:r>
        <w:rPr>
          <w:sz w:val="24"/>
        </w:rPr>
        <w:t xml:space="preserve"> alt köşes</w:t>
      </w:r>
      <w:r w:rsidRPr="004C3EBA">
        <w:rPr>
          <w:sz w:val="24"/>
        </w:rPr>
        <w:t>i imzalanır,</w:t>
      </w:r>
      <w:r w:rsidRPr="00504EC7">
        <w:rPr>
          <w:sz w:val="24"/>
        </w:rPr>
        <w:t xml:space="preserve"> </w:t>
      </w:r>
      <w:r w:rsidRPr="004C3EBA">
        <w:rPr>
          <w:sz w:val="24"/>
        </w:rPr>
        <w:t>Önlisans ve Lisans Programlarında ise Öğrenci İşleri</w:t>
      </w:r>
      <w:r>
        <w:rPr>
          <w:sz w:val="24"/>
        </w:rPr>
        <w:t xml:space="preserve"> Daire Başkanlığı</w:t>
      </w:r>
      <w:r w:rsidRPr="004C3EBA">
        <w:rPr>
          <w:sz w:val="24"/>
        </w:rPr>
        <w:t xml:space="preserve"> tarafından düzenlenir</w:t>
      </w:r>
      <w:r>
        <w:rPr>
          <w:sz w:val="24"/>
        </w:rPr>
        <w:t xml:space="preserve"> ,</w:t>
      </w:r>
      <w:r w:rsidRPr="004C3EBA">
        <w:rPr>
          <w:sz w:val="24"/>
        </w:rPr>
        <w:t xml:space="preserve"> Rektör Yardımcısı tarafından sağ alt köşesi imzalanır ve rektörlüğün soğuk mührü ile mühürlenir.</w:t>
      </w:r>
    </w:p>
    <w:p w:rsidR="003D13C3" w:rsidRPr="004C3EBA" w:rsidRDefault="003D13C3" w:rsidP="003D13C3">
      <w:pPr>
        <w:tabs>
          <w:tab w:val="left" w:pos="455"/>
        </w:tabs>
        <w:ind w:left="116" w:right="1253"/>
        <w:jc w:val="both"/>
      </w:pPr>
    </w:p>
    <w:p w:rsidR="003D13C3" w:rsidRPr="004C3EBA" w:rsidRDefault="003D13C3" w:rsidP="003D13C3">
      <w:pPr>
        <w:pStyle w:val="ListeParagraf"/>
        <w:numPr>
          <w:ilvl w:val="0"/>
          <w:numId w:val="3"/>
        </w:numPr>
        <w:tabs>
          <w:tab w:val="left" w:pos="455"/>
        </w:tabs>
        <w:ind w:right="-66" w:firstLine="0"/>
        <w:jc w:val="both"/>
        <w:rPr>
          <w:sz w:val="24"/>
        </w:rPr>
      </w:pPr>
      <w:r w:rsidRPr="004C3EBA">
        <w:rPr>
          <w:sz w:val="24"/>
        </w:rPr>
        <w:t>Geçici Mezuniyet Belgelerinde m</w:t>
      </w:r>
      <w:r>
        <w:rPr>
          <w:sz w:val="24"/>
        </w:rPr>
        <w:t xml:space="preserve">ezun olunan Anabilim Dalı/Bilim </w:t>
      </w:r>
      <w:r w:rsidRPr="004C3EBA">
        <w:rPr>
          <w:sz w:val="24"/>
        </w:rPr>
        <w:t>Dalı/Bölüm/Program adı yer</w:t>
      </w:r>
      <w:r w:rsidRPr="004C3EBA">
        <w:rPr>
          <w:spacing w:val="-9"/>
          <w:sz w:val="24"/>
        </w:rPr>
        <w:t xml:space="preserve"> </w:t>
      </w:r>
      <w:r w:rsidRPr="004C3EBA">
        <w:rPr>
          <w:sz w:val="24"/>
        </w:rPr>
        <w:t>alır.</w:t>
      </w:r>
    </w:p>
    <w:p w:rsidR="003D13C3" w:rsidRPr="004C3EBA" w:rsidRDefault="003D13C3" w:rsidP="003D13C3">
      <w:pPr>
        <w:pStyle w:val="GvdeMetni"/>
        <w:ind w:left="0"/>
        <w:jc w:val="both"/>
      </w:pPr>
    </w:p>
    <w:p w:rsidR="003D13C3" w:rsidRPr="004C3EBA" w:rsidRDefault="003D13C3" w:rsidP="005115B1">
      <w:pPr>
        <w:pStyle w:val="ListeParagraf"/>
        <w:numPr>
          <w:ilvl w:val="0"/>
          <w:numId w:val="3"/>
        </w:numPr>
        <w:tabs>
          <w:tab w:val="left" w:pos="506"/>
        </w:tabs>
        <w:ind w:right="-24" w:firstLine="0"/>
        <w:jc w:val="both"/>
        <w:rPr>
          <w:sz w:val="24"/>
        </w:rPr>
      </w:pPr>
      <w:r w:rsidRPr="004C3EBA">
        <w:rPr>
          <w:sz w:val="24"/>
        </w:rPr>
        <w:t>Lisansüstü pr</w:t>
      </w:r>
      <w:r w:rsidR="00C16E11">
        <w:rPr>
          <w:sz w:val="24"/>
        </w:rPr>
        <w:t>ogramlarda; tezli yüksek lisans ve ortak</w:t>
      </w:r>
      <w:r w:rsidR="00C16E11" w:rsidRPr="004C3EBA">
        <w:rPr>
          <w:sz w:val="24"/>
        </w:rPr>
        <w:t xml:space="preserve"> </w:t>
      </w:r>
      <w:r w:rsidR="00C16E11">
        <w:rPr>
          <w:sz w:val="24"/>
        </w:rPr>
        <w:t xml:space="preserve">yüksek lisans </w:t>
      </w:r>
      <w:r w:rsidRPr="004C3EBA">
        <w:rPr>
          <w:sz w:val="24"/>
        </w:rPr>
        <w:t>programlarından</w:t>
      </w:r>
      <w:r w:rsidR="00C16E11">
        <w:rPr>
          <w:sz w:val="24"/>
        </w:rPr>
        <w:t xml:space="preserve"> </w:t>
      </w:r>
      <w:r w:rsidRPr="004C3EBA">
        <w:rPr>
          <w:sz w:val="24"/>
        </w:rPr>
        <w:t>mezun olan öğrencilerin geçici mezuniyet belgelerinde tamamlamış oldukları seminer ve tezin adı yer</w:t>
      </w:r>
      <w:r w:rsidRPr="004C3EBA">
        <w:rPr>
          <w:spacing w:val="-15"/>
          <w:sz w:val="24"/>
        </w:rPr>
        <w:t xml:space="preserve"> </w:t>
      </w:r>
      <w:r w:rsidRPr="004C3EBA">
        <w:rPr>
          <w:sz w:val="24"/>
        </w:rPr>
        <w:t>alır.</w:t>
      </w:r>
      <w:r w:rsidR="00C16E11">
        <w:rPr>
          <w:sz w:val="24"/>
        </w:rPr>
        <w:t xml:space="preserve"> </w:t>
      </w:r>
    </w:p>
    <w:p w:rsidR="003D13C3" w:rsidRPr="004C3EBA" w:rsidRDefault="003D13C3" w:rsidP="003D13C3">
      <w:pPr>
        <w:tabs>
          <w:tab w:val="left" w:pos="513"/>
        </w:tabs>
        <w:ind w:right="100"/>
        <w:jc w:val="both"/>
        <w:rPr>
          <w:sz w:val="24"/>
        </w:rPr>
      </w:pPr>
    </w:p>
    <w:p w:rsidR="003D13C3" w:rsidRPr="004C3EBA" w:rsidRDefault="003D13C3" w:rsidP="003D13C3">
      <w:pPr>
        <w:pStyle w:val="GvdeMetni"/>
        <w:spacing w:before="4"/>
        <w:ind w:left="0"/>
        <w:jc w:val="both"/>
      </w:pPr>
    </w:p>
    <w:p w:rsidR="003D13C3" w:rsidRPr="004C3EBA" w:rsidRDefault="003D13C3" w:rsidP="003D13C3">
      <w:pPr>
        <w:pStyle w:val="Balk1"/>
        <w:ind w:right="0"/>
        <w:jc w:val="both"/>
      </w:pPr>
      <w:r w:rsidRPr="004C3EBA">
        <w:t>Diploma Defteri</w:t>
      </w:r>
    </w:p>
    <w:p w:rsidR="003D13C3" w:rsidRPr="004C3EBA" w:rsidRDefault="003D13C3" w:rsidP="003D13C3">
      <w:pPr>
        <w:spacing w:line="274" w:lineRule="exact"/>
        <w:ind w:left="116"/>
        <w:jc w:val="both"/>
        <w:rPr>
          <w:sz w:val="24"/>
        </w:rPr>
      </w:pPr>
      <w:r w:rsidRPr="004C3EBA">
        <w:rPr>
          <w:b/>
          <w:sz w:val="24"/>
        </w:rPr>
        <w:t xml:space="preserve">MADDE 12 – (1) </w:t>
      </w:r>
      <w:r w:rsidRPr="004C3EBA">
        <w:rPr>
          <w:sz w:val="24"/>
        </w:rPr>
        <w:t>Diploma defterinde öğrencinin;</w:t>
      </w:r>
    </w:p>
    <w:p w:rsidR="003D13C3" w:rsidRPr="004C3EBA" w:rsidRDefault="003D13C3" w:rsidP="003D13C3">
      <w:pPr>
        <w:pStyle w:val="ListeParagraf"/>
        <w:numPr>
          <w:ilvl w:val="0"/>
          <w:numId w:val="2"/>
        </w:numPr>
        <w:tabs>
          <w:tab w:val="left" w:pos="376"/>
        </w:tabs>
        <w:ind w:hanging="259"/>
        <w:jc w:val="both"/>
        <w:rPr>
          <w:sz w:val="24"/>
        </w:rPr>
      </w:pPr>
      <w:r w:rsidRPr="004C3EBA">
        <w:rPr>
          <w:sz w:val="24"/>
        </w:rPr>
        <w:t>T.C. kimlik</w:t>
      </w:r>
      <w:r w:rsidRPr="004C3EBA">
        <w:rPr>
          <w:spacing w:val="-3"/>
          <w:sz w:val="24"/>
        </w:rPr>
        <w:t xml:space="preserve"> </w:t>
      </w:r>
      <w:r w:rsidRPr="004C3EBA">
        <w:rPr>
          <w:sz w:val="24"/>
        </w:rPr>
        <w:t>numarası,</w:t>
      </w:r>
    </w:p>
    <w:p w:rsidR="003D13C3" w:rsidRPr="004C3EBA" w:rsidRDefault="003D13C3" w:rsidP="003D13C3">
      <w:pPr>
        <w:pStyle w:val="ListeParagraf"/>
        <w:numPr>
          <w:ilvl w:val="0"/>
          <w:numId w:val="2"/>
        </w:numPr>
        <w:tabs>
          <w:tab w:val="left" w:pos="391"/>
        </w:tabs>
        <w:ind w:left="390" w:hanging="274"/>
        <w:jc w:val="both"/>
        <w:rPr>
          <w:sz w:val="24"/>
        </w:rPr>
      </w:pPr>
      <w:r w:rsidRPr="004C3EBA">
        <w:rPr>
          <w:sz w:val="24"/>
        </w:rPr>
        <w:t>Adı ve</w:t>
      </w:r>
      <w:r w:rsidRPr="004C3EBA">
        <w:rPr>
          <w:spacing w:val="-3"/>
          <w:sz w:val="24"/>
        </w:rPr>
        <w:t xml:space="preserve"> </w:t>
      </w:r>
      <w:r w:rsidRPr="004C3EBA">
        <w:rPr>
          <w:sz w:val="24"/>
        </w:rPr>
        <w:t>soyadı,</w:t>
      </w:r>
    </w:p>
    <w:p w:rsidR="003D13C3" w:rsidRPr="004C3EBA" w:rsidRDefault="003D13C3" w:rsidP="003D13C3">
      <w:pPr>
        <w:pStyle w:val="ListeParagraf"/>
        <w:numPr>
          <w:ilvl w:val="0"/>
          <w:numId w:val="2"/>
        </w:numPr>
        <w:tabs>
          <w:tab w:val="left" w:pos="362"/>
        </w:tabs>
        <w:ind w:left="361" w:hanging="245"/>
        <w:jc w:val="both"/>
        <w:rPr>
          <w:sz w:val="24"/>
        </w:rPr>
      </w:pPr>
      <w:r w:rsidRPr="004C3EBA">
        <w:rPr>
          <w:sz w:val="24"/>
        </w:rPr>
        <w:t>Baba adı,</w:t>
      </w:r>
      <w:r w:rsidRPr="004C3EBA">
        <w:rPr>
          <w:spacing w:val="-1"/>
          <w:sz w:val="24"/>
        </w:rPr>
        <w:t xml:space="preserve"> </w:t>
      </w:r>
      <w:r w:rsidRPr="004C3EBA">
        <w:rPr>
          <w:sz w:val="24"/>
        </w:rPr>
        <w:t>4</w:t>
      </w:r>
    </w:p>
    <w:p w:rsidR="003D13C3" w:rsidRPr="004C3EBA" w:rsidRDefault="003D13C3" w:rsidP="003D13C3">
      <w:pPr>
        <w:ind w:left="116"/>
        <w:jc w:val="both"/>
        <w:rPr>
          <w:sz w:val="24"/>
        </w:rPr>
      </w:pPr>
      <w:r w:rsidRPr="004C3EBA">
        <w:rPr>
          <w:b/>
          <w:sz w:val="24"/>
        </w:rPr>
        <w:t xml:space="preserve">ç) </w:t>
      </w:r>
      <w:r w:rsidRPr="004C3EBA">
        <w:rPr>
          <w:sz w:val="24"/>
        </w:rPr>
        <w:t>Ana adı,</w:t>
      </w:r>
    </w:p>
    <w:p w:rsidR="003D13C3" w:rsidRPr="004C3EBA" w:rsidRDefault="003D13C3" w:rsidP="003D13C3">
      <w:pPr>
        <w:pStyle w:val="ListeParagraf"/>
        <w:numPr>
          <w:ilvl w:val="0"/>
          <w:numId w:val="2"/>
        </w:numPr>
        <w:tabs>
          <w:tab w:val="left" w:pos="391"/>
        </w:tabs>
        <w:ind w:left="390" w:hanging="274"/>
        <w:jc w:val="both"/>
        <w:rPr>
          <w:sz w:val="24"/>
        </w:rPr>
      </w:pPr>
      <w:r w:rsidRPr="004C3EBA">
        <w:rPr>
          <w:sz w:val="24"/>
        </w:rPr>
        <w:t>Doğum yeri ve</w:t>
      </w:r>
      <w:r w:rsidRPr="004C3EBA">
        <w:rPr>
          <w:spacing w:val="-6"/>
          <w:sz w:val="24"/>
        </w:rPr>
        <w:t xml:space="preserve"> </w:t>
      </w:r>
      <w:r w:rsidRPr="004C3EBA">
        <w:rPr>
          <w:sz w:val="24"/>
        </w:rPr>
        <w:t>tarihi,</w:t>
      </w:r>
    </w:p>
    <w:p w:rsidR="003D13C3" w:rsidRPr="004C3EBA" w:rsidRDefault="003D13C3" w:rsidP="003D13C3">
      <w:pPr>
        <w:pStyle w:val="ListeParagraf"/>
        <w:numPr>
          <w:ilvl w:val="0"/>
          <w:numId w:val="2"/>
        </w:numPr>
        <w:tabs>
          <w:tab w:val="left" w:pos="362"/>
        </w:tabs>
        <w:ind w:left="361" w:hanging="245"/>
        <w:jc w:val="both"/>
        <w:rPr>
          <w:sz w:val="24"/>
        </w:rPr>
      </w:pPr>
      <w:r w:rsidRPr="004C3EBA">
        <w:rPr>
          <w:sz w:val="24"/>
        </w:rPr>
        <w:t>Bölüm ve/veya program/anabilim/anasanat dalının</w:t>
      </w:r>
      <w:r w:rsidRPr="004C3EBA">
        <w:rPr>
          <w:spacing w:val="-6"/>
          <w:sz w:val="24"/>
        </w:rPr>
        <w:t xml:space="preserve"> </w:t>
      </w:r>
      <w:r w:rsidRPr="004C3EBA">
        <w:rPr>
          <w:sz w:val="24"/>
        </w:rPr>
        <w:t>adı,</w:t>
      </w:r>
    </w:p>
    <w:p w:rsidR="003D13C3" w:rsidRPr="004C3EBA" w:rsidRDefault="003D13C3" w:rsidP="003D13C3">
      <w:pPr>
        <w:pStyle w:val="ListeParagraf"/>
        <w:numPr>
          <w:ilvl w:val="0"/>
          <w:numId w:val="2"/>
        </w:numPr>
        <w:tabs>
          <w:tab w:val="left" w:pos="338"/>
        </w:tabs>
        <w:ind w:left="337" w:hanging="221"/>
        <w:jc w:val="both"/>
        <w:rPr>
          <w:sz w:val="24"/>
        </w:rPr>
      </w:pPr>
      <w:r w:rsidRPr="004C3EBA">
        <w:rPr>
          <w:sz w:val="24"/>
        </w:rPr>
        <w:t>Mezuniyet</w:t>
      </w:r>
      <w:r w:rsidRPr="004C3EBA">
        <w:rPr>
          <w:spacing w:val="-6"/>
          <w:sz w:val="24"/>
        </w:rPr>
        <w:t xml:space="preserve"> </w:t>
      </w:r>
      <w:r w:rsidRPr="004C3EBA">
        <w:rPr>
          <w:sz w:val="24"/>
        </w:rPr>
        <w:t>dönemi,</w:t>
      </w:r>
    </w:p>
    <w:p w:rsidR="003D13C3" w:rsidRPr="004C3EBA" w:rsidRDefault="003D13C3" w:rsidP="003D13C3">
      <w:pPr>
        <w:pStyle w:val="ListeParagraf"/>
        <w:numPr>
          <w:ilvl w:val="0"/>
          <w:numId w:val="2"/>
        </w:numPr>
        <w:tabs>
          <w:tab w:val="left" w:pos="376"/>
        </w:tabs>
        <w:ind w:hanging="259"/>
        <w:jc w:val="both"/>
        <w:rPr>
          <w:sz w:val="24"/>
        </w:rPr>
      </w:pPr>
      <w:r w:rsidRPr="004C3EBA">
        <w:rPr>
          <w:sz w:val="24"/>
        </w:rPr>
        <w:t>Mezuniyet not</w:t>
      </w:r>
      <w:r w:rsidRPr="004C3EBA">
        <w:rPr>
          <w:spacing w:val="-5"/>
          <w:sz w:val="24"/>
        </w:rPr>
        <w:t xml:space="preserve"> </w:t>
      </w:r>
      <w:r w:rsidRPr="004C3EBA">
        <w:rPr>
          <w:sz w:val="24"/>
        </w:rPr>
        <w:t>ortalaması,</w:t>
      </w:r>
    </w:p>
    <w:p w:rsidR="003D13C3" w:rsidRPr="004C3EBA" w:rsidRDefault="003D13C3" w:rsidP="003D13C3">
      <w:pPr>
        <w:pStyle w:val="GvdeMetni"/>
        <w:jc w:val="both"/>
      </w:pPr>
      <w:r w:rsidRPr="004C3EBA">
        <w:rPr>
          <w:b/>
        </w:rPr>
        <w:t xml:space="preserve">ğ) </w:t>
      </w:r>
      <w:r w:rsidRPr="004C3EBA">
        <w:t>Arşiv numarası,</w:t>
      </w:r>
    </w:p>
    <w:p w:rsidR="003D13C3" w:rsidRPr="004C3EBA" w:rsidRDefault="003D13C3" w:rsidP="003D13C3">
      <w:pPr>
        <w:pStyle w:val="ListeParagraf"/>
        <w:numPr>
          <w:ilvl w:val="0"/>
          <w:numId w:val="2"/>
        </w:numPr>
        <w:tabs>
          <w:tab w:val="left" w:pos="332"/>
        </w:tabs>
        <w:ind w:left="331" w:hanging="215"/>
        <w:jc w:val="both"/>
        <w:rPr>
          <w:sz w:val="24"/>
        </w:rPr>
      </w:pPr>
      <w:r w:rsidRPr="004C3EBA">
        <w:rPr>
          <w:sz w:val="24"/>
        </w:rPr>
        <w:t>Mezuniyete ait yönetim kurulu kararı tarih ve</w:t>
      </w:r>
      <w:r w:rsidRPr="004C3EBA">
        <w:rPr>
          <w:spacing w:val="-10"/>
          <w:sz w:val="24"/>
        </w:rPr>
        <w:t xml:space="preserve"> </w:t>
      </w:r>
      <w:r w:rsidRPr="004C3EBA">
        <w:rPr>
          <w:sz w:val="24"/>
        </w:rPr>
        <w:t>sayısı,</w:t>
      </w:r>
    </w:p>
    <w:p w:rsidR="003D13C3" w:rsidRPr="004C3EBA" w:rsidRDefault="003D13C3" w:rsidP="003D13C3">
      <w:pPr>
        <w:pStyle w:val="GvdeMetni"/>
        <w:jc w:val="both"/>
      </w:pPr>
      <w:r w:rsidRPr="004C3EBA">
        <w:rPr>
          <w:b/>
        </w:rPr>
        <w:t xml:space="preserve">ı) </w:t>
      </w:r>
      <w:r w:rsidRPr="004C3EBA">
        <w:t>Diploma numarası,</w:t>
      </w:r>
    </w:p>
    <w:p w:rsidR="003D13C3" w:rsidRPr="004C3EBA" w:rsidRDefault="003D13C3" w:rsidP="003D13C3">
      <w:pPr>
        <w:pStyle w:val="ListeParagraf"/>
        <w:numPr>
          <w:ilvl w:val="0"/>
          <w:numId w:val="2"/>
        </w:numPr>
        <w:tabs>
          <w:tab w:val="left" w:pos="323"/>
        </w:tabs>
        <w:ind w:left="322" w:hanging="206"/>
        <w:jc w:val="both"/>
        <w:rPr>
          <w:sz w:val="24"/>
        </w:rPr>
      </w:pPr>
      <w:r w:rsidRPr="004C3EBA">
        <w:rPr>
          <w:sz w:val="24"/>
        </w:rPr>
        <w:t>Düzenleme</w:t>
      </w:r>
      <w:r w:rsidRPr="004C3EBA">
        <w:rPr>
          <w:spacing w:val="-4"/>
          <w:sz w:val="24"/>
        </w:rPr>
        <w:t xml:space="preserve"> </w:t>
      </w:r>
      <w:r w:rsidRPr="004C3EBA">
        <w:rPr>
          <w:sz w:val="24"/>
        </w:rPr>
        <w:t>tarihi,</w:t>
      </w:r>
    </w:p>
    <w:p w:rsidR="003D13C3" w:rsidRPr="004C3EBA" w:rsidRDefault="003D13C3" w:rsidP="003D13C3">
      <w:pPr>
        <w:pStyle w:val="ListeParagraf"/>
        <w:numPr>
          <w:ilvl w:val="0"/>
          <w:numId w:val="2"/>
        </w:numPr>
        <w:tabs>
          <w:tab w:val="left" w:pos="335"/>
        </w:tabs>
        <w:ind w:left="334" w:hanging="218"/>
        <w:jc w:val="both"/>
        <w:rPr>
          <w:sz w:val="24"/>
        </w:rPr>
      </w:pPr>
      <w:r w:rsidRPr="004C3EBA">
        <w:rPr>
          <w:sz w:val="24"/>
        </w:rPr>
        <w:t>Kayıt</w:t>
      </w:r>
      <w:r w:rsidRPr="004C3EBA">
        <w:rPr>
          <w:spacing w:val="-4"/>
          <w:sz w:val="24"/>
        </w:rPr>
        <w:t xml:space="preserve"> </w:t>
      </w:r>
      <w:r w:rsidRPr="004C3EBA">
        <w:rPr>
          <w:sz w:val="24"/>
        </w:rPr>
        <w:t>tarihi,</w:t>
      </w:r>
    </w:p>
    <w:p w:rsidR="003D13C3" w:rsidRPr="004C3EBA" w:rsidRDefault="003D13C3" w:rsidP="003D13C3">
      <w:pPr>
        <w:pStyle w:val="ListeParagraf"/>
        <w:numPr>
          <w:ilvl w:val="0"/>
          <w:numId w:val="2"/>
        </w:numPr>
        <w:tabs>
          <w:tab w:val="left" w:pos="391"/>
        </w:tabs>
        <w:ind w:left="390" w:hanging="274"/>
        <w:jc w:val="both"/>
        <w:rPr>
          <w:sz w:val="24"/>
        </w:rPr>
      </w:pPr>
      <w:r w:rsidRPr="004C3EBA">
        <w:rPr>
          <w:sz w:val="24"/>
        </w:rPr>
        <w:t>Veriliş</w:t>
      </w:r>
      <w:r w:rsidRPr="004C3EBA">
        <w:rPr>
          <w:spacing w:val="-4"/>
          <w:sz w:val="24"/>
        </w:rPr>
        <w:t xml:space="preserve"> </w:t>
      </w:r>
      <w:r w:rsidRPr="004C3EBA">
        <w:rPr>
          <w:sz w:val="24"/>
        </w:rPr>
        <w:t>nedeni,</w:t>
      </w:r>
    </w:p>
    <w:p w:rsidR="003D13C3" w:rsidRPr="004C3EBA" w:rsidRDefault="003D13C3" w:rsidP="003D13C3">
      <w:pPr>
        <w:pStyle w:val="ListeParagraf"/>
        <w:numPr>
          <w:ilvl w:val="0"/>
          <w:numId w:val="2"/>
        </w:numPr>
        <w:tabs>
          <w:tab w:val="left" w:pos="323"/>
        </w:tabs>
        <w:ind w:left="322" w:hanging="206"/>
        <w:jc w:val="both"/>
        <w:rPr>
          <w:sz w:val="24"/>
        </w:rPr>
      </w:pPr>
      <w:r w:rsidRPr="004C3EBA">
        <w:rPr>
          <w:sz w:val="24"/>
        </w:rPr>
        <w:t>Telefon</w:t>
      </w:r>
      <w:r w:rsidRPr="004C3EBA">
        <w:rPr>
          <w:spacing w:val="-5"/>
          <w:sz w:val="24"/>
        </w:rPr>
        <w:t xml:space="preserve"> </w:t>
      </w:r>
      <w:r w:rsidRPr="004C3EBA">
        <w:rPr>
          <w:sz w:val="24"/>
        </w:rPr>
        <w:t>numarası,</w:t>
      </w:r>
    </w:p>
    <w:p w:rsidR="003D13C3" w:rsidRPr="004C3EBA" w:rsidRDefault="003D13C3" w:rsidP="003D13C3">
      <w:pPr>
        <w:pStyle w:val="ListeParagraf"/>
        <w:numPr>
          <w:ilvl w:val="0"/>
          <w:numId w:val="2"/>
        </w:numPr>
        <w:tabs>
          <w:tab w:val="left" w:pos="455"/>
        </w:tabs>
        <w:ind w:left="454" w:hanging="338"/>
        <w:jc w:val="both"/>
        <w:rPr>
          <w:sz w:val="24"/>
        </w:rPr>
      </w:pPr>
      <w:r w:rsidRPr="004C3EBA">
        <w:rPr>
          <w:sz w:val="24"/>
        </w:rPr>
        <w:t>Elektronik posta</w:t>
      </w:r>
      <w:r w:rsidRPr="004C3EBA">
        <w:rPr>
          <w:spacing w:val="-2"/>
          <w:sz w:val="24"/>
        </w:rPr>
        <w:t xml:space="preserve"> </w:t>
      </w:r>
      <w:r w:rsidRPr="004C3EBA">
        <w:rPr>
          <w:sz w:val="24"/>
        </w:rPr>
        <w:t>adresi,</w:t>
      </w:r>
    </w:p>
    <w:p w:rsidR="003D13C3" w:rsidRPr="004C3EBA" w:rsidRDefault="003D13C3" w:rsidP="003D13C3">
      <w:pPr>
        <w:pStyle w:val="ListeParagraf"/>
        <w:numPr>
          <w:ilvl w:val="0"/>
          <w:numId w:val="2"/>
        </w:numPr>
        <w:tabs>
          <w:tab w:val="left" w:pos="391"/>
        </w:tabs>
        <w:ind w:left="390" w:hanging="274"/>
        <w:jc w:val="both"/>
        <w:rPr>
          <w:sz w:val="24"/>
        </w:rPr>
      </w:pPr>
      <w:r w:rsidRPr="004C3EBA">
        <w:rPr>
          <w:sz w:val="24"/>
        </w:rPr>
        <w:t>Adresi,</w:t>
      </w:r>
    </w:p>
    <w:p w:rsidR="003D13C3" w:rsidRPr="004C3EBA" w:rsidRDefault="003D13C3" w:rsidP="003D13C3">
      <w:pPr>
        <w:pStyle w:val="ListeParagraf"/>
        <w:numPr>
          <w:ilvl w:val="0"/>
          <w:numId w:val="2"/>
        </w:numPr>
        <w:tabs>
          <w:tab w:val="left" w:pos="379"/>
        </w:tabs>
        <w:ind w:left="378" w:hanging="262"/>
        <w:jc w:val="both"/>
        <w:rPr>
          <w:sz w:val="24"/>
        </w:rPr>
      </w:pPr>
      <w:r w:rsidRPr="004C3EBA">
        <w:rPr>
          <w:sz w:val="24"/>
        </w:rPr>
        <w:t>İmzası,</w:t>
      </w:r>
    </w:p>
    <w:p w:rsidR="003D13C3" w:rsidRPr="004C3EBA" w:rsidRDefault="003D13C3" w:rsidP="003D13C3">
      <w:pPr>
        <w:pStyle w:val="GvdeMetni"/>
        <w:jc w:val="both"/>
      </w:pPr>
      <w:r w:rsidRPr="004C3EBA">
        <w:rPr>
          <w:b/>
        </w:rPr>
        <w:t xml:space="preserve">ö) </w:t>
      </w:r>
      <w:r w:rsidRPr="004C3EBA">
        <w:t>Açıklama kısmı bulunacaktır.</w:t>
      </w:r>
    </w:p>
    <w:p w:rsidR="003D13C3" w:rsidRPr="004C3EBA" w:rsidRDefault="003D13C3" w:rsidP="003D13C3">
      <w:pPr>
        <w:pStyle w:val="GvdeMetni"/>
        <w:spacing w:before="4"/>
        <w:ind w:left="0"/>
        <w:jc w:val="both"/>
      </w:pPr>
    </w:p>
    <w:p w:rsidR="003D13C3" w:rsidRPr="004C3EBA" w:rsidRDefault="003D13C3" w:rsidP="003D13C3">
      <w:pPr>
        <w:pStyle w:val="Balk1"/>
        <w:spacing w:line="240" w:lineRule="auto"/>
        <w:ind w:right="-24"/>
        <w:jc w:val="both"/>
      </w:pPr>
      <w:r w:rsidRPr="004C3EBA">
        <w:t>Diploma,</w:t>
      </w:r>
      <w:r w:rsidRPr="004C3EBA">
        <w:rPr>
          <w:spacing w:val="-13"/>
        </w:rPr>
        <w:t xml:space="preserve"> </w:t>
      </w:r>
      <w:r w:rsidRPr="004C3EBA">
        <w:t>Diploma</w:t>
      </w:r>
      <w:r w:rsidRPr="004C3EBA">
        <w:rPr>
          <w:spacing w:val="-13"/>
        </w:rPr>
        <w:t xml:space="preserve"> </w:t>
      </w:r>
      <w:r w:rsidRPr="004C3EBA">
        <w:t>Eki</w:t>
      </w:r>
      <w:r w:rsidRPr="004C3EBA">
        <w:rPr>
          <w:spacing w:val="-11"/>
        </w:rPr>
        <w:t xml:space="preserve"> </w:t>
      </w:r>
      <w:r w:rsidRPr="004C3EBA">
        <w:t>ve</w:t>
      </w:r>
      <w:r w:rsidRPr="004C3EBA">
        <w:rPr>
          <w:spacing w:val="-13"/>
        </w:rPr>
        <w:t xml:space="preserve"> </w:t>
      </w:r>
      <w:r w:rsidRPr="004C3EBA">
        <w:t>Geçici</w:t>
      </w:r>
      <w:r w:rsidRPr="004C3EBA">
        <w:rPr>
          <w:spacing w:val="-13"/>
        </w:rPr>
        <w:t xml:space="preserve"> </w:t>
      </w:r>
      <w:r w:rsidRPr="004C3EBA">
        <w:t>Mezuniyet</w:t>
      </w:r>
      <w:r w:rsidRPr="004C3EBA">
        <w:rPr>
          <w:spacing w:val="-14"/>
        </w:rPr>
        <w:t xml:space="preserve"> </w:t>
      </w:r>
      <w:r w:rsidRPr="004C3EBA">
        <w:t>Belgesinin</w:t>
      </w:r>
      <w:r w:rsidRPr="004C3EBA">
        <w:rPr>
          <w:spacing w:val="-9"/>
        </w:rPr>
        <w:t xml:space="preserve"> </w:t>
      </w:r>
      <w:r w:rsidRPr="004C3EBA">
        <w:t>Değiştirtilmesi,</w:t>
      </w:r>
      <w:r w:rsidRPr="004C3EBA">
        <w:rPr>
          <w:spacing w:val="-11"/>
        </w:rPr>
        <w:t xml:space="preserve"> </w:t>
      </w:r>
      <w:r w:rsidRPr="004C3EBA">
        <w:t>Yenilenmesi</w:t>
      </w:r>
      <w:r w:rsidRPr="004C3EBA">
        <w:rPr>
          <w:spacing w:val="-13"/>
        </w:rPr>
        <w:t xml:space="preserve"> </w:t>
      </w:r>
      <w:r w:rsidRPr="004C3EBA">
        <w:t>ve Kaybı</w:t>
      </w:r>
    </w:p>
    <w:p w:rsidR="003D13C3" w:rsidRPr="004C3EBA" w:rsidRDefault="003D13C3" w:rsidP="003D13C3">
      <w:pPr>
        <w:pStyle w:val="GvdeMetni"/>
        <w:ind w:right="-24"/>
        <w:jc w:val="both"/>
      </w:pPr>
      <w:r w:rsidRPr="004C3EBA">
        <w:rPr>
          <w:b/>
        </w:rPr>
        <w:t xml:space="preserve">Madde 13 (1) </w:t>
      </w:r>
      <w:r w:rsidRPr="004C3EBA">
        <w:t>Geçici mezuniyet belgesini, diplomasını veya diploma ekini kaybedenler; ülke çapında dağıtımı yapılan yüksek tirajlı ulusal gazetelerin birine bir kez verilen kayıp ilanı ve dilekçe ile ilgili birime başvurur.</w:t>
      </w:r>
    </w:p>
    <w:p w:rsidR="003D13C3" w:rsidRPr="004C3EBA" w:rsidRDefault="003D13C3" w:rsidP="003D13C3">
      <w:pPr>
        <w:pStyle w:val="GvdeMetni"/>
        <w:ind w:left="0"/>
        <w:jc w:val="both"/>
      </w:pPr>
    </w:p>
    <w:p w:rsidR="003D13C3" w:rsidRPr="004C3EBA" w:rsidRDefault="003D13C3" w:rsidP="003D13C3">
      <w:pPr>
        <w:pStyle w:val="ListeParagraf"/>
        <w:numPr>
          <w:ilvl w:val="0"/>
          <w:numId w:val="1"/>
        </w:numPr>
        <w:tabs>
          <w:tab w:val="left" w:pos="455"/>
          <w:tab w:val="left" w:pos="9214"/>
        </w:tabs>
        <w:ind w:right="-66" w:firstLine="0"/>
        <w:jc w:val="both"/>
        <w:rPr>
          <w:sz w:val="24"/>
        </w:rPr>
      </w:pPr>
      <w:r w:rsidRPr="004C3EBA">
        <w:rPr>
          <w:sz w:val="24"/>
        </w:rPr>
        <w:t>Geçici mezuniyet belgesini kaybedenlere, diplomaları henüz düzenlenmemiş ise; üzerine kaybolma nedeniyle verildiği şerhi düşülerek dosyalarındaki geçici mezuniyet belgesinin ikinci nüshasının onaylı bir fotokopisi, verilir. Diploması düzenlenmiş ise diploması</w:t>
      </w:r>
      <w:r w:rsidRPr="004C3EBA">
        <w:rPr>
          <w:spacing w:val="-1"/>
          <w:sz w:val="24"/>
        </w:rPr>
        <w:t xml:space="preserve"> </w:t>
      </w:r>
      <w:r w:rsidRPr="004C3EBA">
        <w:rPr>
          <w:sz w:val="24"/>
        </w:rPr>
        <w:t>verilir.</w:t>
      </w:r>
    </w:p>
    <w:p w:rsidR="003D13C3" w:rsidRPr="004C3EBA" w:rsidRDefault="003D13C3" w:rsidP="003D13C3">
      <w:pPr>
        <w:pStyle w:val="GvdeMetni"/>
        <w:ind w:left="0"/>
        <w:jc w:val="both"/>
      </w:pPr>
    </w:p>
    <w:p w:rsidR="003D13C3" w:rsidRPr="004C3EBA" w:rsidRDefault="003D13C3" w:rsidP="003D13C3">
      <w:pPr>
        <w:pStyle w:val="ListeParagraf"/>
        <w:numPr>
          <w:ilvl w:val="0"/>
          <w:numId w:val="1"/>
        </w:numPr>
        <w:tabs>
          <w:tab w:val="left" w:pos="455"/>
        </w:tabs>
        <w:ind w:right="-24" w:firstLine="0"/>
        <w:jc w:val="both"/>
        <w:rPr>
          <w:sz w:val="24"/>
        </w:rPr>
      </w:pPr>
      <w:r w:rsidRPr="004C3EBA">
        <w:rPr>
          <w:sz w:val="24"/>
        </w:rPr>
        <w:t>Diplomasını kaybeden Önlisan ve lisans öğrencisi; ülke çapında dağıtımı yapılan yüksek tirajlı ulusal gazetelerin birine kayıp ilanı verir ve dilekçeyle iki adet fotoğraf ve nüfus cüzdan sureti ile Öğrenci İşleri Daire Başkanlığına başvurur. İlk düzenlenen diplomada yer alan bilgileri içeren “İkinci Nüsha” olduğunu gösterir ikinci bir diploma ile ilgili birimin yönetim kurulu kararına</w:t>
      </w:r>
      <w:r w:rsidRPr="004C3EBA">
        <w:rPr>
          <w:spacing w:val="-13"/>
          <w:sz w:val="24"/>
        </w:rPr>
        <w:t xml:space="preserve"> </w:t>
      </w:r>
      <w:r w:rsidRPr="004C3EBA">
        <w:rPr>
          <w:sz w:val="24"/>
        </w:rPr>
        <w:t>dayanılarak</w:t>
      </w:r>
    </w:p>
    <w:p w:rsidR="003D13C3" w:rsidRPr="004C3EBA" w:rsidRDefault="003D13C3" w:rsidP="003D13C3">
      <w:pPr>
        <w:jc w:val="both"/>
        <w:rPr>
          <w:sz w:val="24"/>
        </w:rPr>
        <w:sectPr w:rsidR="003D13C3" w:rsidRPr="004C3EBA" w:rsidSect="003D13C3">
          <w:pgSz w:w="11910" w:h="16840"/>
          <w:pgMar w:top="1340" w:right="1420" w:bottom="280" w:left="1300" w:header="708" w:footer="708" w:gutter="0"/>
          <w:cols w:space="708"/>
        </w:sectPr>
      </w:pPr>
    </w:p>
    <w:p w:rsidR="003D13C3" w:rsidRPr="004C3EBA" w:rsidRDefault="003D13C3" w:rsidP="003D13C3">
      <w:pPr>
        <w:pStyle w:val="GvdeMetni"/>
        <w:spacing w:before="49"/>
        <w:ind w:right="-142"/>
        <w:jc w:val="both"/>
      </w:pPr>
      <w:r w:rsidRPr="004C3EBA">
        <w:lastRenderedPageBreak/>
        <w:t>Öğrenci İşleri Daire Başkanlığı tarafından düzenlenir. Bu belge Dekan/Müdür ve Rektör tarafından imzalanır.</w:t>
      </w:r>
    </w:p>
    <w:p w:rsidR="003D13C3" w:rsidRPr="004C3EBA" w:rsidRDefault="003D13C3" w:rsidP="003D13C3">
      <w:pPr>
        <w:pStyle w:val="GvdeMetni"/>
        <w:spacing w:before="49"/>
        <w:ind w:right="-142"/>
        <w:jc w:val="both"/>
      </w:pPr>
      <w:r w:rsidRPr="004C3EBA">
        <w:t>Enstitülerde diplomanın kaybı halinde Enstitü Öğrenci İşleri tarafından aynı yol izlenerek verilir.</w:t>
      </w:r>
    </w:p>
    <w:p w:rsidR="003D13C3" w:rsidRPr="004C3EBA" w:rsidRDefault="003D13C3" w:rsidP="003D13C3">
      <w:pPr>
        <w:pStyle w:val="GvdeMetni"/>
        <w:ind w:left="0"/>
        <w:jc w:val="both"/>
      </w:pPr>
    </w:p>
    <w:p w:rsidR="003D13C3" w:rsidRPr="004C3EBA" w:rsidRDefault="003D13C3" w:rsidP="003D13C3">
      <w:pPr>
        <w:pStyle w:val="ListeParagraf"/>
        <w:numPr>
          <w:ilvl w:val="0"/>
          <w:numId w:val="1"/>
        </w:numPr>
        <w:tabs>
          <w:tab w:val="left" w:pos="455"/>
        </w:tabs>
        <w:ind w:right="-142" w:firstLine="0"/>
        <w:jc w:val="both"/>
        <w:rPr>
          <w:sz w:val="24"/>
        </w:rPr>
      </w:pPr>
      <w:r w:rsidRPr="004C3EBA">
        <w:rPr>
          <w:sz w:val="24"/>
        </w:rPr>
        <w:t>Diplomasını ikiden fazla kaybedenlere ilişkin sayı sınırlandırması yapılmadığından; ikiden fazla kaybedenlere diplomanın kaçıncı defa verildiği belirtilmek kaydıyla</w:t>
      </w:r>
      <w:r w:rsidRPr="004C3EBA">
        <w:rPr>
          <w:spacing w:val="-14"/>
          <w:sz w:val="24"/>
        </w:rPr>
        <w:t xml:space="preserve"> </w:t>
      </w:r>
      <w:r w:rsidRPr="004C3EBA">
        <w:rPr>
          <w:sz w:val="24"/>
        </w:rPr>
        <w:t>diploma ikinci nüsha olarak düzenlenir. Bu belge Dekan/Müdür ve Rektör tarafından</w:t>
      </w:r>
      <w:r w:rsidRPr="004C3EBA">
        <w:rPr>
          <w:spacing w:val="-9"/>
          <w:sz w:val="24"/>
        </w:rPr>
        <w:t xml:space="preserve"> </w:t>
      </w:r>
      <w:r w:rsidRPr="004C3EBA">
        <w:rPr>
          <w:sz w:val="24"/>
        </w:rPr>
        <w:t>imzalanır.</w:t>
      </w:r>
    </w:p>
    <w:p w:rsidR="003D13C3" w:rsidRPr="004C3EBA" w:rsidRDefault="003D13C3" w:rsidP="003D13C3">
      <w:pPr>
        <w:pStyle w:val="GvdeMetni"/>
        <w:ind w:left="0"/>
        <w:jc w:val="both"/>
      </w:pPr>
    </w:p>
    <w:p w:rsidR="003D13C3" w:rsidRPr="004C3EBA" w:rsidRDefault="003D13C3" w:rsidP="003D13C3">
      <w:pPr>
        <w:pStyle w:val="ListeParagraf"/>
        <w:numPr>
          <w:ilvl w:val="0"/>
          <w:numId w:val="1"/>
        </w:numPr>
        <w:tabs>
          <w:tab w:val="left" w:pos="455"/>
        </w:tabs>
        <w:ind w:right="-142" w:firstLine="0"/>
        <w:jc w:val="both"/>
        <w:rPr>
          <w:sz w:val="24"/>
        </w:rPr>
      </w:pPr>
      <w:r w:rsidRPr="004C3EBA">
        <w:rPr>
          <w:sz w:val="24"/>
        </w:rPr>
        <w:t>Diploma ekini kaybedenler için de aynı yol izlenir. Diploma ekinin ikinci nüshası Öğrenci İşleri Daire Başkanlığı tarafından</w:t>
      </w:r>
      <w:r w:rsidRPr="004C3EBA">
        <w:rPr>
          <w:spacing w:val="-12"/>
          <w:sz w:val="24"/>
        </w:rPr>
        <w:t xml:space="preserve"> </w:t>
      </w:r>
      <w:r w:rsidRPr="004C3EBA">
        <w:rPr>
          <w:sz w:val="24"/>
        </w:rPr>
        <w:t>imzalanır.</w:t>
      </w:r>
    </w:p>
    <w:p w:rsidR="003D13C3" w:rsidRPr="004C3EBA" w:rsidRDefault="003D13C3" w:rsidP="003D13C3">
      <w:pPr>
        <w:pStyle w:val="GvdeMetni"/>
        <w:spacing w:before="4"/>
        <w:ind w:left="0"/>
        <w:jc w:val="both"/>
      </w:pPr>
    </w:p>
    <w:p w:rsidR="003D13C3" w:rsidRPr="004C3EBA" w:rsidRDefault="003D13C3" w:rsidP="003D13C3">
      <w:pPr>
        <w:pStyle w:val="Balk1"/>
        <w:ind w:right="296"/>
        <w:jc w:val="both"/>
      </w:pPr>
      <w:r w:rsidRPr="004C3EBA">
        <w:t>Yürürlük</w:t>
      </w:r>
    </w:p>
    <w:p w:rsidR="003D13C3" w:rsidRPr="004C3EBA" w:rsidRDefault="003D13C3" w:rsidP="003D13C3">
      <w:pPr>
        <w:pStyle w:val="GvdeMetni"/>
        <w:ind w:right="-142"/>
        <w:jc w:val="both"/>
      </w:pPr>
      <w:r w:rsidRPr="004C3EBA">
        <w:rPr>
          <w:b/>
        </w:rPr>
        <w:t xml:space="preserve">MADDE 14 – (1) </w:t>
      </w:r>
      <w:r w:rsidRPr="004C3EBA">
        <w:t>Bu yönerge Iğdır Üniversitesi Senatosu’nda kabul edildiği tarihten itibaren yürürlüğe girer.</w:t>
      </w:r>
    </w:p>
    <w:p w:rsidR="003D13C3" w:rsidRPr="004C3EBA" w:rsidRDefault="003D13C3" w:rsidP="003D13C3">
      <w:pPr>
        <w:pStyle w:val="GvdeMetni"/>
        <w:spacing w:before="4"/>
        <w:ind w:left="0"/>
        <w:jc w:val="both"/>
      </w:pPr>
    </w:p>
    <w:p w:rsidR="003D13C3" w:rsidRPr="004C3EBA" w:rsidRDefault="003D13C3" w:rsidP="003D13C3">
      <w:pPr>
        <w:pStyle w:val="Balk1"/>
        <w:ind w:right="296"/>
        <w:jc w:val="both"/>
      </w:pPr>
      <w:r w:rsidRPr="004C3EBA">
        <w:t>Yürütme</w:t>
      </w:r>
    </w:p>
    <w:p w:rsidR="003D13C3" w:rsidRPr="004C3EBA" w:rsidRDefault="003D13C3" w:rsidP="003D13C3">
      <w:pPr>
        <w:pStyle w:val="GvdeMetni"/>
        <w:spacing w:line="274" w:lineRule="exact"/>
        <w:ind w:right="296"/>
        <w:jc w:val="both"/>
      </w:pPr>
      <w:r w:rsidRPr="004C3EBA">
        <w:rPr>
          <w:b/>
        </w:rPr>
        <w:t xml:space="preserve">MADDE 15- (1) </w:t>
      </w:r>
      <w:r w:rsidRPr="004C3EBA">
        <w:t>Bu yönerge hükümlerini Iğdır Üniversitesi Rektörü yürütür.</w:t>
      </w:r>
    </w:p>
    <w:p w:rsidR="00830243" w:rsidRDefault="00830243" w:rsidP="003D13C3">
      <w:pPr>
        <w:jc w:val="both"/>
      </w:pPr>
    </w:p>
    <w:sectPr w:rsidR="00830243">
      <w:pgSz w:w="11910" w:h="16840"/>
      <w:pgMar w:top="1340" w:right="168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420EF"/>
    <w:multiLevelType w:val="hybridMultilevel"/>
    <w:tmpl w:val="545A62B0"/>
    <w:lvl w:ilvl="0" w:tplc="79485ACA">
      <w:start w:val="1"/>
      <w:numFmt w:val="lowerLetter"/>
      <w:lvlText w:val="%1)"/>
      <w:lvlJc w:val="left"/>
      <w:pPr>
        <w:ind w:left="116" w:hanging="246"/>
      </w:pPr>
      <w:rPr>
        <w:rFonts w:ascii="Times New Roman" w:eastAsia="Times New Roman" w:hAnsi="Times New Roman" w:cs="Times New Roman" w:hint="default"/>
        <w:spacing w:val="-8"/>
        <w:w w:val="99"/>
        <w:sz w:val="24"/>
        <w:szCs w:val="24"/>
      </w:rPr>
    </w:lvl>
    <w:lvl w:ilvl="1" w:tplc="66D8F224">
      <w:numFmt w:val="bullet"/>
      <w:lvlText w:val="•"/>
      <w:lvlJc w:val="left"/>
      <w:pPr>
        <w:ind w:left="1006" w:hanging="246"/>
      </w:pPr>
      <w:rPr>
        <w:rFonts w:hint="default"/>
      </w:rPr>
    </w:lvl>
    <w:lvl w:ilvl="2" w:tplc="1A06B4CE">
      <w:numFmt w:val="bullet"/>
      <w:lvlText w:val="•"/>
      <w:lvlJc w:val="left"/>
      <w:pPr>
        <w:ind w:left="1893" w:hanging="246"/>
      </w:pPr>
      <w:rPr>
        <w:rFonts w:hint="default"/>
      </w:rPr>
    </w:lvl>
    <w:lvl w:ilvl="3" w:tplc="D5AE2866">
      <w:numFmt w:val="bullet"/>
      <w:lvlText w:val="•"/>
      <w:lvlJc w:val="left"/>
      <w:pPr>
        <w:ind w:left="2779" w:hanging="246"/>
      </w:pPr>
      <w:rPr>
        <w:rFonts w:hint="default"/>
      </w:rPr>
    </w:lvl>
    <w:lvl w:ilvl="4" w:tplc="5C64CD04">
      <w:numFmt w:val="bullet"/>
      <w:lvlText w:val="•"/>
      <w:lvlJc w:val="left"/>
      <w:pPr>
        <w:ind w:left="3666" w:hanging="246"/>
      </w:pPr>
      <w:rPr>
        <w:rFonts w:hint="default"/>
      </w:rPr>
    </w:lvl>
    <w:lvl w:ilvl="5" w:tplc="A510F062">
      <w:numFmt w:val="bullet"/>
      <w:lvlText w:val="•"/>
      <w:lvlJc w:val="left"/>
      <w:pPr>
        <w:ind w:left="4553" w:hanging="246"/>
      </w:pPr>
      <w:rPr>
        <w:rFonts w:hint="default"/>
      </w:rPr>
    </w:lvl>
    <w:lvl w:ilvl="6" w:tplc="A4C0C186">
      <w:numFmt w:val="bullet"/>
      <w:lvlText w:val="•"/>
      <w:lvlJc w:val="left"/>
      <w:pPr>
        <w:ind w:left="5439" w:hanging="246"/>
      </w:pPr>
      <w:rPr>
        <w:rFonts w:hint="default"/>
      </w:rPr>
    </w:lvl>
    <w:lvl w:ilvl="7" w:tplc="C952C186">
      <w:numFmt w:val="bullet"/>
      <w:lvlText w:val="•"/>
      <w:lvlJc w:val="left"/>
      <w:pPr>
        <w:ind w:left="6326" w:hanging="246"/>
      </w:pPr>
      <w:rPr>
        <w:rFonts w:hint="default"/>
      </w:rPr>
    </w:lvl>
    <w:lvl w:ilvl="8" w:tplc="BA0AAC70">
      <w:numFmt w:val="bullet"/>
      <w:lvlText w:val="•"/>
      <w:lvlJc w:val="left"/>
      <w:pPr>
        <w:ind w:left="7213" w:hanging="246"/>
      </w:pPr>
      <w:rPr>
        <w:rFonts w:hint="default"/>
      </w:rPr>
    </w:lvl>
  </w:abstractNum>
  <w:abstractNum w:abstractNumId="1" w15:restartNumberingAfterBreak="0">
    <w:nsid w:val="27D5533D"/>
    <w:multiLevelType w:val="hybridMultilevel"/>
    <w:tmpl w:val="4426D9A8"/>
    <w:lvl w:ilvl="0" w:tplc="C5B42328">
      <w:start w:val="2"/>
      <w:numFmt w:val="decimal"/>
      <w:lvlText w:val="(%1)"/>
      <w:lvlJc w:val="left"/>
      <w:pPr>
        <w:ind w:left="116" w:hanging="339"/>
      </w:pPr>
      <w:rPr>
        <w:rFonts w:ascii="Times New Roman" w:eastAsia="Times New Roman" w:hAnsi="Times New Roman" w:cs="Times New Roman" w:hint="default"/>
        <w:b/>
        <w:bCs/>
        <w:w w:val="99"/>
        <w:sz w:val="24"/>
        <w:szCs w:val="24"/>
      </w:rPr>
    </w:lvl>
    <w:lvl w:ilvl="1" w:tplc="2F563F22">
      <w:numFmt w:val="bullet"/>
      <w:lvlText w:val="•"/>
      <w:lvlJc w:val="left"/>
      <w:pPr>
        <w:ind w:left="1036" w:hanging="339"/>
      </w:pPr>
      <w:rPr>
        <w:rFonts w:hint="default"/>
      </w:rPr>
    </w:lvl>
    <w:lvl w:ilvl="2" w:tplc="850CB08E">
      <w:numFmt w:val="bullet"/>
      <w:lvlText w:val="•"/>
      <w:lvlJc w:val="left"/>
      <w:pPr>
        <w:ind w:left="1953" w:hanging="339"/>
      </w:pPr>
      <w:rPr>
        <w:rFonts w:hint="default"/>
      </w:rPr>
    </w:lvl>
    <w:lvl w:ilvl="3" w:tplc="E046792C">
      <w:numFmt w:val="bullet"/>
      <w:lvlText w:val="•"/>
      <w:lvlJc w:val="left"/>
      <w:pPr>
        <w:ind w:left="2869" w:hanging="339"/>
      </w:pPr>
      <w:rPr>
        <w:rFonts w:hint="default"/>
      </w:rPr>
    </w:lvl>
    <w:lvl w:ilvl="4" w:tplc="11F424D4">
      <w:numFmt w:val="bullet"/>
      <w:lvlText w:val="•"/>
      <w:lvlJc w:val="left"/>
      <w:pPr>
        <w:ind w:left="3786" w:hanging="339"/>
      </w:pPr>
      <w:rPr>
        <w:rFonts w:hint="default"/>
      </w:rPr>
    </w:lvl>
    <w:lvl w:ilvl="5" w:tplc="626C20BA">
      <w:numFmt w:val="bullet"/>
      <w:lvlText w:val="•"/>
      <w:lvlJc w:val="left"/>
      <w:pPr>
        <w:ind w:left="4703" w:hanging="339"/>
      </w:pPr>
      <w:rPr>
        <w:rFonts w:hint="default"/>
      </w:rPr>
    </w:lvl>
    <w:lvl w:ilvl="6" w:tplc="F4DADE7A">
      <w:numFmt w:val="bullet"/>
      <w:lvlText w:val="•"/>
      <w:lvlJc w:val="left"/>
      <w:pPr>
        <w:ind w:left="5619" w:hanging="339"/>
      </w:pPr>
      <w:rPr>
        <w:rFonts w:hint="default"/>
      </w:rPr>
    </w:lvl>
    <w:lvl w:ilvl="7" w:tplc="9626D4A4">
      <w:numFmt w:val="bullet"/>
      <w:lvlText w:val="•"/>
      <w:lvlJc w:val="left"/>
      <w:pPr>
        <w:ind w:left="6536" w:hanging="339"/>
      </w:pPr>
      <w:rPr>
        <w:rFonts w:hint="default"/>
      </w:rPr>
    </w:lvl>
    <w:lvl w:ilvl="8" w:tplc="320A33F0">
      <w:numFmt w:val="bullet"/>
      <w:lvlText w:val="•"/>
      <w:lvlJc w:val="left"/>
      <w:pPr>
        <w:ind w:left="7453" w:hanging="339"/>
      </w:pPr>
      <w:rPr>
        <w:rFonts w:hint="default"/>
      </w:rPr>
    </w:lvl>
  </w:abstractNum>
  <w:abstractNum w:abstractNumId="2" w15:restartNumberingAfterBreak="0">
    <w:nsid w:val="32B46D13"/>
    <w:multiLevelType w:val="hybridMultilevel"/>
    <w:tmpl w:val="82E64CD6"/>
    <w:lvl w:ilvl="0" w:tplc="FBB854CC">
      <w:start w:val="2"/>
      <w:numFmt w:val="decimal"/>
      <w:lvlText w:val="(%1)"/>
      <w:lvlJc w:val="left"/>
      <w:pPr>
        <w:ind w:left="116" w:hanging="339"/>
      </w:pPr>
      <w:rPr>
        <w:rFonts w:ascii="Times New Roman" w:eastAsia="Times New Roman" w:hAnsi="Times New Roman" w:cs="Times New Roman" w:hint="default"/>
        <w:b/>
        <w:bCs/>
        <w:w w:val="99"/>
        <w:sz w:val="24"/>
        <w:szCs w:val="24"/>
      </w:rPr>
    </w:lvl>
    <w:lvl w:ilvl="1" w:tplc="997EE04A">
      <w:numFmt w:val="bullet"/>
      <w:lvlText w:val="•"/>
      <w:lvlJc w:val="left"/>
      <w:pPr>
        <w:ind w:left="1036" w:hanging="339"/>
      </w:pPr>
      <w:rPr>
        <w:rFonts w:hint="default"/>
      </w:rPr>
    </w:lvl>
    <w:lvl w:ilvl="2" w:tplc="2C60AF96">
      <w:numFmt w:val="bullet"/>
      <w:lvlText w:val="•"/>
      <w:lvlJc w:val="left"/>
      <w:pPr>
        <w:ind w:left="1953" w:hanging="339"/>
      </w:pPr>
      <w:rPr>
        <w:rFonts w:hint="default"/>
      </w:rPr>
    </w:lvl>
    <w:lvl w:ilvl="3" w:tplc="B1AA6800">
      <w:numFmt w:val="bullet"/>
      <w:lvlText w:val="•"/>
      <w:lvlJc w:val="left"/>
      <w:pPr>
        <w:ind w:left="2869" w:hanging="339"/>
      </w:pPr>
      <w:rPr>
        <w:rFonts w:hint="default"/>
      </w:rPr>
    </w:lvl>
    <w:lvl w:ilvl="4" w:tplc="60448860">
      <w:numFmt w:val="bullet"/>
      <w:lvlText w:val="•"/>
      <w:lvlJc w:val="left"/>
      <w:pPr>
        <w:ind w:left="3786" w:hanging="339"/>
      </w:pPr>
      <w:rPr>
        <w:rFonts w:hint="default"/>
      </w:rPr>
    </w:lvl>
    <w:lvl w:ilvl="5" w:tplc="6AF804B4">
      <w:numFmt w:val="bullet"/>
      <w:lvlText w:val="•"/>
      <w:lvlJc w:val="left"/>
      <w:pPr>
        <w:ind w:left="4703" w:hanging="339"/>
      </w:pPr>
      <w:rPr>
        <w:rFonts w:hint="default"/>
      </w:rPr>
    </w:lvl>
    <w:lvl w:ilvl="6" w:tplc="C0E0F90C">
      <w:numFmt w:val="bullet"/>
      <w:lvlText w:val="•"/>
      <w:lvlJc w:val="left"/>
      <w:pPr>
        <w:ind w:left="5619" w:hanging="339"/>
      </w:pPr>
      <w:rPr>
        <w:rFonts w:hint="default"/>
      </w:rPr>
    </w:lvl>
    <w:lvl w:ilvl="7" w:tplc="E7D0B6A2">
      <w:numFmt w:val="bullet"/>
      <w:lvlText w:val="•"/>
      <w:lvlJc w:val="left"/>
      <w:pPr>
        <w:ind w:left="6536" w:hanging="339"/>
      </w:pPr>
      <w:rPr>
        <w:rFonts w:hint="default"/>
      </w:rPr>
    </w:lvl>
    <w:lvl w:ilvl="8" w:tplc="E31C4606">
      <w:numFmt w:val="bullet"/>
      <w:lvlText w:val="•"/>
      <w:lvlJc w:val="left"/>
      <w:pPr>
        <w:ind w:left="7453" w:hanging="339"/>
      </w:pPr>
      <w:rPr>
        <w:rFonts w:hint="default"/>
      </w:rPr>
    </w:lvl>
  </w:abstractNum>
  <w:abstractNum w:abstractNumId="3" w15:restartNumberingAfterBreak="0">
    <w:nsid w:val="489C5011"/>
    <w:multiLevelType w:val="hybridMultilevel"/>
    <w:tmpl w:val="E6666696"/>
    <w:lvl w:ilvl="0" w:tplc="F9A83D18">
      <w:start w:val="1"/>
      <w:numFmt w:val="lowerLetter"/>
      <w:lvlText w:val="%1)"/>
      <w:lvlJc w:val="left"/>
      <w:pPr>
        <w:ind w:left="376" w:hanging="260"/>
      </w:pPr>
      <w:rPr>
        <w:rFonts w:ascii="Times New Roman" w:eastAsia="Times New Roman" w:hAnsi="Times New Roman" w:cs="Times New Roman" w:hint="default"/>
        <w:b/>
        <w:bCs/>
        <w:spacing w:val="-3"/>
        <w:w w:val="99"/>
        <w:sz w:val="24"/>
        <w:szCs w:val="24"/>
      </w:rPr>
    </w:lvl>
    <w:lvl w:ilvl="1" w:tplc="36803F46">
      <w:start w:val="1"/>
      <w:numFmt w:val="decimal"/>
      <w:lvlText w:val="%2)"/>
      <w:lvlJc w:val="left"/>
      <w:pPr>
        <w:ind w:left="116" w:hanging="260"/>
      </w:pPr>
      <w:rPr>
        <w:rFonts w:ascii="Times New Roman" w:eastAsia="Times New Roman" w:hAnsi="Times New Roman" w:cs="Times New Roman" w:hint="default"/>
        <w:spacing w:val="-3"/>
        <w:w w:val="99"/>
        <w:sz w:val="24"/>
        <w:szCs w:val="24"/>
      </w:rPr>
    </w:lvl>
    <w:lvl w:ilvl="2" w:tplc="E9F4F468">
      <w:numFmt w:val="bullet"/>
      <w:lvlText w:val="•"/>
      <w:lvlJc w:val="left"/>
      <w:pPr>
        <w:ind w:left="1371" w:hanging="260"/>
      </w:pPr>
      <w:rPr>
        <w:rFonts w:hint="default"/>
      </w:rPr>
    </w:lvl>
    <w:lvl w:ilvl="3" w:tplc="EB6C53FE">
      <w:numFmt w:val="bullet"/>
      <w:lvlText w:val="•"/>
      <w:lvlJc w:val="left"/>
      <w:pPr>
        <w:ind w:left="2363" w:hanging="260"/>
      </w:pPr>
      <w:rPr>
        <w:rFonts w:hint="default"/>
      </w:rPr>
    </w:lvl>
    <w:lvl w:ilvl="4" w:tplc="CAC6B036">
      <w:numFmt w:val="bullet"/>
      <w:lvlText w:val="•"/>
      <w:lvlJc w:val="left"/>
      <w:pPr>
        <w:ind w:left="3355" w:hanging="260"/>
      </w:pPr>
      <w:rPr>
        <w:rFonts w:hint="default"/>
      </w:rPr>
    </w:lvl>
    <w:lvl w:ilvl="5" w:tplc="832A5726">
      <w:numFmt w:val="bullet"/>
      <w:lvlText w:val="•"/>
      <w:lvlJc w:val="left"/>
      <w:pPr>
        <w:ind w:left="4347" w:hanging="260"/>
      </w:pPr>
      <w:rPr>
        <w:rFonts w:hint="default"/>
      </w:rPr>
    </w:lvl>
    <w:lvl w:ilvl="6" w:tplc="AF3E6D14">
      <w:numFmt w:val="bullet"/>
      <w:lvlText w:val="•"/>
      <w:lvlJc w:val="left"/>
      <w:pPr>
        <w:ind w:left="5339" w:hanging="260"/>
      </w:pPr>
      <w:rPr>
        <w:rFonts w:hint="default"/>
      </w:rPr>
    </w:lvl>
    <w:lvl w:ilvl="7" w:tplc="210044F2">
      <w:numFmt w:val="bullet"/>
      <w:lvlText w:val="•"/>
      <w:lvlJc w:val="left"/>
      <w:pPr>
        <w:ind w:left="6330" w:hanging="260"/>
      </w:pPr>
      <w:rPr>
        <w:rFonts w:hint="default"/>
      </w:rPr>
    </w:lvl>
    <w:lvl w:ilvl="8" w:tplc="5CBAE29C">
      <w:numFmt w:val="bullet"/>
      <w:lvlText w:val="•"/>
      <w:lvlJc w:val="left"/>
      <w:pPr>
        <w:ind w:left="7322" w:hanging="260"/>
      </w:pPr>
      <w:rPr>
        <w:rFonts w:hint="default"/>
      </w:rPr>
    </w:lvl>
  </w:abstractNum>
  <w:abstractNum w:abstractNumId="4" w15:restartNumberingAfterBreak="0">
    <w:nsid w:val="621D3CA4"/>
    <w:multiLevelType w:val="hybridMultilevel"/>
    <w:tmpl w:val="35BA6F72"/>
    <w:lvl w:ilvl="0" w:tplc="FFB8E278">
      <w:start w:val="1"/>
      <w:numFmt w:val="lowerLetter"/>
      <w:lvlText w:val="%1)"/>
      <w:lvlJc w:val="left"/>
      <w:pPr>
        <w:ind w:left="375" w:hanging="260"/>
      </w:pPr>
      <w:rPr>
        <w:rFonts w:ascii="Times New Roman" w:eastAsia="Times New Roman" w:hAnsi="Times New Roman" w:cs="Times New Roman" w:hint="default"/>
        <w:b/>
        <w:bCs/>
        <w:w w:val="99"/>
        <w:sz w:val="24"/>
        <w:szCs w:val="24"/>
      </w:rPr>
    </w:lvl>
    <w:lvl w:ilvl="1" w:tplc="977A995A">
      <w:numFmt w:val="bullet"/>
      <w:lvlText w:val="•"/>
      <w:lvlJc w:val="left"/>
      <w:pPr>
        <w:ind w:left="1270" w:hanging="260"/>
      </w:pPr>
      <w:rPr>
        <w:rFonts w:hint="default"/>
      </w:rPr>
    </w:lvl>
    <w:lvl w:ilvl="2" w:tplc="BC6E57C6">
      <w:numFmt w:val="bullet"/>
      <w:lvlText w:val="•"/>
      <w:lvlJc w:val="left"/>
      <w:pPr>
        <w:ind w:left="2161" w:hanging="260"/>
      </w:pPr>
      <w:rPr>
        <w:rFonts w:hint="default"/>
      </w:rPr>
    </w:lvl>
    <w:lvl w:ilvl="3" w:tplc="BD225C74">
      <w:numFmt w:val="bullet"/>
      <w:lvlText w:val="•"/>
      <w:lvlJc w:val="left"/>
      <w:pPr>
        <w:ind w:left="3051" w:hanging="260"/>
      </w:pPr>
      <w:rPr>
        <w:rFonts w:hint="default"/>
      </w:rPr>
    </w:lvl>
    <w:lvl w:ilvl="4" w:tplc="4B241B6C">
      <w:numFmt w:val="bullet"/>
      <w:lvlText w:val="•"/>
      <w:lvlJc w:val="left"/>
      <w:pPr>
        <w:ind w:left="3942" w:hanging="260"/>
      </w:pPr>
      <w:rPr>
        <w:rFonts w:hint="default"/>
      </w:rPr>
    </w:lvl>
    <w:lvl w:ilvl="5" w:tplc="7684091A">
      <w:numFmt w:val="bullet"/>
      <w:lvlText w:val="•"/>
      <w:lvlJc w:val="left"/>
      <w:pPr>
        <w:ind w:left="4833" w:hanging="260"/>
      </w:pPr>
      <w:rPr>
        <w:rFonts w:hint="default"/>
      </w:rPr>
    </w:lvl>
    <w:lvl w:ilvl="6" w:tplc="8C205422">
      <w:numFmt w:val="bullet"/>
      <w:lvlText w:val="•"/>
      <w:lvlJc w:val="left"/>
      <w:pPr>
        <w:ind w:left="5723" w:hanging="260"/>
      </w:pPr>
      <w:rPr>
        <w:rFonts w:hint="default"/>
      </w:rPr>
    </w:lvl>
    <w:lvl w:ilvl="7" w:tplc="1D0CB1CC">
      <w:numFmt w:val="bullet"/>
      <w:lvlText w:val="•"/>
      <w:lvlJc w:val="left"/>
      <w:pPr>
        <w:ind w:left="6614" w:hanging="260"/>
      </w:pPr>
      <w:rPr>
        <w:rFonts w:hint="default"/>
      </w:rPr>
    </w:lvl>
    <w:lvl w:ilvl="8" w:tplc="7AA2383A">
      <w:numFmt w:val="bullet"/>
      <w:lvlText w:val="•"/>
      <w:lvlJc w:val="left"/>
      <w:pPr>
        <w:ind w:left="7505" w:hanging="260"/>
      </w:pPr>
      <w:rPr>
        <w:rFonts w:hint="default"/>
      </w:rPr>
    </w:lvl>
  </w:abstractNum>
  <w:abstractNum w:abstractNumId="5" w15:restartNumberingAfterBreak="0">
    <w:nsid w:val="70F06AD9"/>
    <w:multiLevelType w:val="hybridMultilevel"/>
    <w:tmpl w:val="9E4A1CCE"/>
    <w:lvl w:ilvl="0" w:tplc="840E7C72">
      <w:start w:val="2"/>
      <w:numFmt w:val="decimal"/>
      <w:lvlText w:val="(%1)"/>
      <w:lvlJc w:val="left"/>
      <w:pPr>
        <w:ind w:left="116" w:hanging="339"/>
      </w:pPr>
      <w:rPr>
        <w:rFonts w:ascii="Times New Roman" w:eastAsia="Times New Roman" w:hAnsi="Times New Roman" w:cs="Times New Roman" w:hint="default"/>
        <w:b/>
        <w:bCs/>
        <w:w w:val="99"/>
        <w:sz w:val="24"/>
        <w:szCs w:val="24"/>
      </w:rPr>
    </w:lvl>
    <w:lvl w:ilvl="1" w:tplc="B194EBB6">
      <w:numFmt w:val="bullet"/>
      <w:lvlText w:val="•"/>
      <w:lvlJc w:val="left"/>
      <w:pPr>
        <w:ind w:left="1008" w:hanging="339"/>
      </w:pPr>
      <w:rPr>
        <w:rFonts w:hint="default"/>
      </w:rPr>
    </w:lvl>
    <w:lvl w:ilvl="2" w:tplc="5908247E">
      <w:numFmt w:val="bullet"/>
      <w:lvlText w:val="•"/>
      <w:lvlJc w:val="left"/>
      <w:pPr>
        <w:ind w:left="1897" w:hanging="339"/>
      </w:pPr>
      <w:rPr>
        <w:rFonts w:hint="default"/>
      </w:rPr>
    </w:lvl>
    <w:lvl w:ilvl="3" w:tplc="3F589B06">
      <w:numFmt w:val="bullet"/>
      <w:lvlText w:val="•"/>
      <w:lvlJc w:val="left"/>
      <w:pPr>
        <w:ind w:left="2785" w:hanging="339"/>
      </w:pPr>
      <w:rPr>
        <w:rFonts w:hint="default"/>
      </w:rPr>
    </w:lvl>
    <w:lvl w:ilvl="4" w:tplc="A20C2492">
      <w:numFmt w:val="bullet"/>
      <w:lvlText w:val="•"/>
      <w:lvlJc w:val="left"/>
      <w:pPr>
        <w:ind w:left="3674" w:hanging="339"/>
      </w:pPr>
      <w:rPr>
        <w:rFonts w:hint="default"/>
      </w:rPr>
    </w:lvl>
    <w:lvl w:ilvl="5" w:tplc="5C2099C4">
      <w:numFmt w:val="bullet"/>
      <w:lvlText w:val="•"/>
      <w:lvlJc w:val="left"/>
      <w:pPr>
        <w:ind w:left="4563" w:hanging="339"/>
      </w:pPr>
      <w:rPr>
        <w:rFonts w:hint="default"/>
      </w:rPr>
    </w:lvl>
    <w:lvl w:ilvl="6" w:tplc="8AB23EFC">
      <w:numFmt w:val="bullet"/>
      <w:lvlText w:val="•"/>
      <w:lvlJc w:val="left"/>
      <w:pPr>
        <w:ind w:left="5451" w:hanging="339"/>
      </w:pPr>
      <w:rPr>
        <w:rFonts w:hint="default"/>
      </w:rPr>
    </w:lvl>
    <w:lvl w:ilvl="7" w:tplc="9A567662">
      <w:numFmt w:val="bullet"/>
      <w:lvlText w:val="•"/>
      <w:lvlJc w:val="left"/>
      <w:pPr>
        <w:ind w:left="6340" w:hanging="339"/>
      </w:pPr>
      <w:rPr>
        <w:rFonts w:hint="default"/>
      </w:rPr>
    </w:lvl>
    <w:lvl w:ilvl="8" w:tplc="29BA30D4">
      <w:numFmt w:val="bullet"/>
      <w:lvlText w:val="•"/>
      <w:lvlJc w:val="left"/>
      <w:pPr>
        <w:ind w:left="7229" w:hanging="339"/>
      </w:pPr>
      <w:rPr>
        <w:rFonts w:hint="default"/>
      </w:rPr>
    </w:lvl>
  </w:abstractNum>
  <w:abstractNum w:abstractNumId="6" w15:restartNumberingAfterBreak="0">
    <w:nsid w:val="756B4C40"/>
    <w:multiLevelType w:val="hybridMultilevel"/>
    <w:tmpl w:val="FDD0CF6E"/>
    <w:lvl w:ilvl="0" w:tplc="5D3C2102">
      <w:start w:val="2"/>
      <w:numFmt w:val="decimal"/>
      <w:lvlText w:val="(%1)"/>
      <w:lvlJc w:val="left"/>
      <w:pPr>
        <w:ind w:left="116" w:hanging="339"/>
      </w:pPr>
      <w:rPr>
        <w:rFonts w:ascii="Times New Roman" w:eastAsia="Times New Roman" w:hAnsi="Times New Roman" w:cs="Times New Roman" w:hint="default"/>
        <w:b/>
        <w:bCs/>
        <w:w w:val="99"/>
        <w:sz w:val="24"/>
        <w:szCs w:val="24"/>
      </w:rPr>
    </w:lvl>
    <w:lvl w:ilvl="1" w:tplc="A94C389A">
      <w:numFmt w:val="bullet"/>
      <w:lvlText w:val="•"/>
      <w:lvlJc w:val="left"/>
      <w:pPr>
        <w:ind w:left="1008" w:hanging="339"/>
      </w:pPr>
      <w:rPr>
        <w:rFonts w:hint="default"/>
      </w:rPr>
    </w:lvl>
    <w:lvl w:ilvl="2" w:tplc="C6AA13E8">
      <w:numFmt w:val="bullet"/>
      <w:lvlText w:val="•"/>
      <w:lvlJc w:val="left"/>
      <w:pPr>
        <w:ind w:left="1897" w:hanging="339"/>
      </w:pPr>
      <w:rPr>
        <w:rFonts w:hint="default"/>
      </w:rPr>
    </w:lvl>
    <w:lvl w:ilvl="3" w:tplc="1868BA68">
      <w:numFmt w:val="bullet"/>
      <w:lvlText w:val="•"/>
      <w:lvlJc w:val="left"/>
      <w:pPr>
        <w:ind w:left="2785" w:hanging="339"/>
      </w:pPr>
      <w:rPr>
        <w:rFonts w:hint="default"/>
      </w:rPr>
    </w:lvl>
    <w:lvl w:ilvl="4" w:tplc="CD36278A">
      <w:numFmt w:val="bullet"/>
      <w:lvlText w:val="•"/>
      <w:lvlJc w:val="left"/>
      <w:pPr>
        <w:ind w:left="3674" w:hanging="339"/>
      </w:pPr>
      <w:rPr>
        <w:rFonts w:hint="default"/>
      </w:rPr>
    </w:lvl>
    <w:lvl w:ilvl="5" w:tplc="5C1067C6">
      <w:numFmt w:val="bullet"/>
      <w:lvlText w:val="•"/>
      <w:lvlJc w:val="left"/>
      <w:pPr>
        <w:ind w:left="4563" w:hanging="339"/>
      </w:pPr>
      <w:rPr>
        <w:rFonts w:hint="default"/>
      </w:rPr>
    </w:lvl>
    <w:lvl w:ilvl="6" w:tplc="87FC3A48">
      <w:numFmt w:val="bullet"/>
      <w:lvlText w:val="•"/>
      <w:lvlJc w:val="left"/>
      <w:pPr>
        <w:ind w:left="5451" w:hanging="339"/>
      </w:pPr>
      <w:rPr>
        <w:rFonts w:hint="default"/>
      </w:rPr>
    </w:lvl>
    <w:lvl w:ilvl="7" w:tplc="3C1EC14E">
      <w:numFmt w:val="bullet"/>
      <w:lvlText w:val="•"/>
      <w:lvlJc w:val="left"/>
      <w:pPr>
        <w:ind w:left="6340" w:hanging="339"/>
      </w:pPr>
      <w:rPr>
        <w:rFonts w:hint="default"/>
      </w:rPr>
    </w:lvl>
    <w:lvl w:ilvl="8" w:tplc="7910EB00">
      <w:numFmt w:val="bullet"/>
      <w:lvlText w:val="•"/>
      <w:lvlJc w:val="left"/>
      <w:pPr>
        <w:ind w:left="7229" w:hanging="339"/>
      </w:pPr>
      <w:rPr>
        <w:rFonts w:hint="default"/>
      </w:rPr>
    </w:lvl>
  </w:abstractNum>
  <w:num w:numId="1">
    <w:abstractNumId w:val="1"/>
  </w:num>
  <w:num w:numId="2">
    <w:abstractNumId w:val="4"/>
  </w:num>
  <w:num w:numId="3">
    <w:abstractNumId w:val="2"/>
  </w:num>
  <w:num w:numId="4">
    <w:abstractNumId w:val="6"/>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3B5"/>
    <w:rsid w:val="000A71E3"/>
    <w:rsid w:val="003D13C3"/>
    <w:rsid w:val="005115B1"/>
    <w:rsid w:val="007B43B5"/>
    <w:rsid w:val="00830243"/>
    <w:rsid w:val="00C16E11"/>
    <w:rsid w:val="00CD0AA6"/>
    <w:rsid w:val="00E27E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CE1F6"/>
  <w15:docId w15:val="{6F511F56-FBBE-44BB-BDFC-A6AEDBF9C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13C3"/>
    <w:pPr>
      <w:widowControl w:val="0"/>
      <w:spacing w:after="0" w:line="240" w:lineRule="auto"/>
    </w:pPr>
    <w:rPr>
      <w:rFonts w:ascii="Times New Roman" w:eastAsia="Times New Roman" w:hAnsi="Times New Roman" w:cs="Times New Roman"/>
      <w:lang w:val="en-US"/>
    </w:rPr>
  </w:style>
  <w:style w:type="paragraph" w:styleId="Balk1">
    <w:name w:val="heading 1"/>
    <w:basedOn w:val="Normal"/>
    <w:link w:val="Balk1Char"/>
    <w:uiPriority w:val="1"/>
    <w:qFormat/>
    <w:rsid w:val="003D13C3"/>
    <w:pPr>
      <w:spacing w:before="1" w:line="274" w:lineRule="exact"/>
      <w:ind w:left="116" w:right="229"/>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3D13C3"/>
    <w:rPr>
      <w:rFonts w:ascii="Times New Roman" w:eastAsia="Times New Roman" w:hAnsi="Times New Roman" w:cs="Times New Roman"/>
      <w:b/>
      <w:bCs/>
      <w:sz w:val="24"/>
      <w:szCs w:val="24"/>
      <w:lang w:val="en-US"/>
    </w:rPr>
  </w:style>
  <w:style w:type="paragraph" w:styleId="GvdeMetni">
    <w:name w:val="Body Text"/>
    <w:basedOn w:val="Normal"/>
    <w:link w:val="GvdeMetniChar"/>
    <w:uiPriority w:val="1"/>
    <w:qFormat/>
    <w:rsid w:val="003D13C3"/>
    <w:pPr>
      <w:ind w:left="116"/>
    </w:pPr>
    <w:rPr>
      <w:sz w:val="24"/>
      <w:szCs w:val="24"/>
    </w:rPr>
  </w:style>
  <w:style w:type="character" w:customStyle="1" w:styleId="GvdeMetniChar">
    <w:name w:val="Gövde Metni Char"/>
    <w:basedOn w:val="VarsaylanParagrafYazTipi"/>
    <w:link w:val="GvdeMetni"/>
    <w:uiPriority w:val="1"/>
    <w:rsid w:val="003D13C3"/>
    <w:rPr>
      <w:rFonts w:ascii="Times New Roman" w:eastAsia="Times New Roman" w:hAnsi="Times New Roman" w:cs="Times New Roman"/>
      <w:sz w:val="24"/>
      <w:szCs w:val="24"/>
      <w:lang w:val="en-US"/>
    </w:rPr>
  </w:style>
  <w:style w:type="paragraph" w:styleId="ListeParagraf">
    <w:name w:val="List Paragraph"/>
    <w:basedOn w:val="Normal"/>
    <w:uiPriority w:val="1"/>
    <w:qFormat/>
    <w:rsid w:val="003D13C3"/>
    <w:pPr>
      <w:ind w:left="11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AADE1-B38E-4E46-8242-F12018553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1576</Words>
  <Characters>8988</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AydinEren</dc:creator>
  <cp:lastModifiedBy>Windows Kullanıcısı</cp:lastModifiedBy>
  <cp:revision>2</cp:revision>
  <dcterms:created xsi:type="dcterms:W3CDTF">2023-01-25T12:43:00Z</dcterms:created>
  <dcterms:modified xsi:type="dcterms:W3CDTF">2023-01-25T12:43:00Z</dcterms:modified>
</cp:coreProperties>
</file>