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43" w:rsidRDefault="008F1F43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6306"/>
      </w:tblGrid>
      <w:tr w:rsidR="008F1F43">
        <w:trPr>
          <w:trHeight w:val="439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8F1F43" w:rsidRDefault="00575030">
            <w:pPr>
              <w:pStyle w:val="TableParagraph"/>
              <w:spacing w:before="92"/>
              <w:ind w:left="69"/>
              <w:rPr>
                <w:b/>
              </w:rPr>
            </w:pPr>
            <w:proofErr w:type="spellStart"/>
            <w:r>
              <w:rPr>
                <w:b/>
              </w:rPr>
              <w:t>A.Kadro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Veya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Pozisyon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Bilgileri</w:t>
            </w:r>
          </w:p>
        </w:tc>
      </w:tr>
      <w:tr w:rsidR="008F1F43">
        <w:trPr>
          <w:trHeight w:val="438"/>
        </w:trPr>
        <w:tc>
          <w:tcPr>
            <w:tcW w:w="3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43" w:rsidRDefault="00575030">
            <w:pPr>
              <w:pStyle w:val="TableParagraph"/>
              <w:spacing w:before="92"/>
              <w:ind w:left="69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43" w:rsidRDefault="00506BFB">
            <w:pPr>
              <w:pStyle w:val="TableParagraph"/>
              <w:spacing w:before="87"/>
              <w:ind w:left="128"/>
            </w:pPr>
            <w:r>
              <w:t>Güzel Sanatlar</w:t>
            </w:r>
            <w:bookmarkStart w:id="0" w:name="_GoBack"/>
            <w:bookmarkEnd w:id="0"/>
            <w:r w:rsidR="00575030">
              <w:t xml:space="preserve"> Fakültesi</w:t>
            </w:r>
          </w:p>
        </w:tc>
      </w:tr>
      <w:tr w:rsidR="008F1F43">
        <w:trPr>
          <w:trHeight w:val="438"/>
        </w:trPr>
        <w:tc>
          <w:tcPr>
            <w:tcW w:w="3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43" w:rsidRDefault="00575030">
            <w:pPr>
              <w:pStyle w:val="TableParagraph"/>
              <w:spacing w:before="92"/>
              <w:ind w:left="69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43" w:rsidRDefault="00575030">
            <w:pPr>
              <w:pStyle w:val="TableParagraph"/>
              <w:spacing w:before="87"/>
              <w:ind w:left="128"/>
            </w:pPr>
            <w:proofErr w:type="spellStart"/>
            <w:r>
              <w:t>Prof.Dr</w:t>
            </w:r>
            <w:proofErr w:type="spellEnd"/>
            <w:r>
              <w:t>./</w:t>
            </w:r>
            <w:proofErr w:type="spellStart"/>
            <w:r>
              <w:t>Doç.Dr</w:t>
            </w:r>
            <w:proofErr w:type="spellEnd"/>
            <w:r>
              <w:t>./</w:t>
            </w:r>
            <w:proofErr w:type="spellStart"/>
            <w:proofErr w:type="gramStart"/>
            <w:r>
              <w:t>Dr.Öğr.Üyesi</w:t>
            </w:r>
            <w:proofErr w:type="spellEnd"/>
            <w:proofErr w:type="gramEnd"/>
          </w:p>
        </w:tc>
      </w:tr>
      <w:tr w:rsidR="008F1F43">
        <w:trPr>
          <w:trHeight w:val="438"/>
        </w:trPr>
        <w:tc>
          <w:tcPr>
            <w:tcW w:w="3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43" w:rsidRDefault="00575030">
            <w:pPr>
              <w:pStyle w:val="TableParagraph"/>
              <w:spacing w:before="92"/>
              <w:ind w:left="69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43" w:rsidRDefault="00575030">
            <w:pPr>
              <w:pStyle w:val="TableParagraph"/>
              <w:spacing w:before="87"/>
              <w:ind w:left="145"/>
            </w:pPr>
            <w:r>
              <w:t>Akademik</w:t>
            </w:r>
            <w:r>
              <w:rPr>
                <w:spacing w:val="-5"/>
              </w:rPr>
              <w:t xml:space="preserve"> </w:t>
            </w:r>
            <w:r>
              <w:t>Personel</w:t>
            </w:r>
          </w:p>
        </w:tc>
      </w:tr>
      <w:tr w:rsidR="008F1F43">
        <w:trPr>
          <w:trHeight w:val="438"/>
        </w:trPr>
        <w:tc>
          <w:tcPr>
            <w:tcW w:w="3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43" w:rsidRDefault="00575030">
            <w:pPr>
              <w:pStyle w:val="TableParagraph"/>
              <w:spacing w:before="92"/>
              <w:ind w:left="69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43" w:rsidRDefault="00575030">
            <w:pPr>
              <w:pStyle w:val="TableParagraph"/>
              <w:spacing w:before="87"/>
              <w:ind w:left="145"/>
            </w:pPr>
            <w:r>
              <w:t>Bölüm</w:t>
            </w:r>
            <w:r>
              <w:rPr>
                <w:spacing w:val="-5"/>
              </w:rPr>
              <w:t xml:space="preserve"> </w:t>
            </w:r>
            <w:r>
              <w:t>Başkanı</w:t>
            </w:r>
          </w:p>
        </w:tc>
      </w:tr>
      <w:tr w:rsidR="008F1F43">
        <w:trPr>
          <w:trHeight w:val="438"/>
        </w:trPr>
        <w:tc>
          <w:tcPr>
            <w:tcW w:w="3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43" w:rsidRDefault="00575030">
            <w:pPr>
              <w:pStyle w:val="TableParagraph"/>
              <w:spacing w:before="92"/>
              <w:ind w:left="69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Yöneticisi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43" w:rsidRDefault="00575030">
            <w:pPr>
              <w:pStyle w:val="TableParagraph"/>
              <w:spacing w:before="87"/>
              <w:ind w:left="145"/>
            </w:pPr>
            <w:r>
              <w:t>Dekan</w:t>
            </w:r>
          </w:p>
        </w:tc>
      </w:tr>
      <w:tr w:rsidR="008F1F43">
        <w:trPr>
          <w:trHeight w:val="599"/>
        </w:trPr>
        <w:tc>
          <w:tcPr>
            <w:tcW w:w="3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43" w:rsidRDefault="00575030">
            <w:pPr>
              <w:pStyle w:val="TableParagraph"/>
              <w:spacing w:before="46"/>
              <w:ind w:left="69" w:right="751"/>
              <w:rPr>
                <w:b/>
              </w:rPr>
            </w:pPr>
            <w:r>
              <w:rPr>
                <w:b/>
              </w:rPr>
              <w:t>Bağlı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Bulunduğu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Yöneticileri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43" w:rsidRDefault="00575030">
            <w:pPr>
              <w:pStyle w:val="TableParagraph"/>
              <w:spacing w:before="169"/>
              <w:ind w:left="145"/>
            </w:pPr>
            <w:r>
              <w:t>Dekan</w:t>
            </w:r>
          </w:p>
        </w:tc>
      </w:tr>
      <w:tr w:rsidR="008F1F43">
        <w:trPr>
          <w:trHeight w:val="441"/>
        </w:trPr>
        <w:tc>
          <w:tcPr>
            <w:tcW w:w="3395" w:type="dxa"/>
            <w:tcBorders>
              <w:top w:val="single" w:sz="4" w:space="0" w:color="000000"/>
              <w:right w:val="single" w:sz="4" w:space="0" w:color="000000"/>
            </w:tcBorders>
          </w:tcPr>
          <w:p w:rsidR="008F1F43" w:rsidRDefault="00575030">
            <w:pPr>
              <w:pStyle w:val="TableParagraph"/>
              <w:spacing w:before="92"/>
              <w:ind w:left="69"/>
              <w:rPr>
                <w:b/>
              </w:rPr>
            </w:pPr>
            <w:r>
              <w:rPr>
                <w:b/>
              </w:rPr>
              <w:t>Vekâlet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Edecek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Unvan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</w:tcBorders>
          </w:tcPr>
          <w:p w:rsidR="008F1F43" w:rsidRDefault="00575030">
            <w:pPr>
              <w:pStyle w:val="TableParagraph"/>
              <w:spacing w:before="87"/>
              <w:ind w:left="73"/>
            </w:pP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Başkan</w:t>
            </w:r>
            <w:r>
              <w:rPr>
                <w:spacing w:val="-1"/>
              </w:rPr>
              <w:t xml:space="preserve"> </w:t>
            </w:r>
            <w:r>
              <w:t>Yardımcısı</w:t>
            </w:r>
          </w:p>
        </w:tc>
      </w:tr>
      <w:tr w:rsidR="008F1F43">
        <w:trPr>
          <w:trHeight w:val="439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8F1F43" w:rsidRDefault="00575030">
            <w:pPr>
              <w:pStyle w:val="TableParagraph"/>
              <w:spacing w:before="92"/>
              <w:ind w:left="69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Atanacaklarda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Özellikler</w:t>
            </w:r>
          </w:p>
        </w:tc>
      </w:tr>
      <w:tr w:rsidR="008F1F43">
        <w:trPr>
          <w:trHeight w:val="438"/>
        </w:trPr>
        <w:tc>
          <w:tcPr>
            <w:tcW w:w="3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43" w:rsidRDefault="00575030">
            <w:pPr>
              <w:pStyle w:val="TableParagraph"/>
              <w:spacing w:before="92"/>
              <w:ind w:left="69"/>
              <w:rPr>
                <w:b/>
              </w:rPr>
            </w:pPr>
            <w:r>
              <w:rPr>
                <w:b/>
              </w:rPr>
              <w:t>Eğitim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Düzeyi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43" w:rsidRDefault="00575030">
            <w:pPr>
              <w:pStyle w:val="TableParagraph"/>
              <w:spacing w:before="87"/>
              <w:ind w:left="73"/>
            </w:pPr>
            <w:r>
              <w:t>Doktora</w:t>
            </w:r>
          </w:p>
        </w:tc>
      </w:tr>
      <w:tr w:rsidR="008F1F43">
        <w:trPr>
          <w:trHeight w:val="484"/>
        </w:trPr>
        <w:tc>
          <w:tcPr>
            <w:tcW w:w="3395" w:type="dxa"/>
            <w:tcBorders>
              <w:top w:val="single" w:sz="4" w:space="0" w:color="000000"/>
              <w:right w:val="single" w:sz="4" w:space="0" w:color="000000"/>
            </w:tcBorders>
          </w:tcPr>
          <w:p w:rsidR="008F1F43" w:rsidRDefault="00575030">
            <w:pPr>
              <w:pStyle w:val="TableParagraph"/>
              <w:spacing w:before="113"/>
              <w:ind w:left="69"/>
              <w:rPr>
                <w:b/>
              </w:rPr>
            </w:pPr>
            <w:r>
              <w:rPr>
                <w:b/>
              </w:rPr>
              <w:t>Gerekli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Hizmet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Süresi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</w:tcBorders>
          </w:tcPr>
          <w:p w:rsidR="008F1F43" w:rsidRDefault="00575030">
            <w:pPr>
              <w:pStyle w:val="TableParagraph"/>
              <w:spacing w:before="109"/>
              <w:ind w:left="73"/>
            </w:pPr>
            <w:r>
              <w:t>Üniversitelerde</w:t>
            </w:r>
            <w:r>
              <w:rPr>
                <w:spacing w:val="-4"/>
              </w:rPr>
              <w:t xml:space="preserve"> </w:t>
            </w:r>
            <w:r>
              <w:t>Akademik</w:t>
            </w:r>
            <w:r>
              <w:rPr>
                <w:spacing w:val="-5"/>
              </w:rPr>
              <w:t xml:space="preserve"> </w:t>
            </w:r>
            <w:r>
              <w:t>Teşkilat</w:t>
            </w:r>
            <w:r>
              <w:rPr>
                <w:spacing w:val="-4"/>
              </w:rPr>
              <w:t xml:space="preserve"> </w:t>
            </w:r>
            <w:r>
              <w:t>Yönetmeliğinin</w:t>
            </w:r>
            <w:r>
              <w:rPr>
                <w:spacing w:val="-6"/>
              </w:rPr>
              <w:t xml:space="preserve"> </w:t>
            </w:r>
            <w:r>
              <w:t>14.</w:t>
            </w:r>
            <w:r>
              <w:rPr>
                <w:spacing w:val="-4"/>
              </w:rPr>
              <w:t xml:space="preserve"> </w:t>
            </w:r>
            <w:r>
              <w:t>Maddesi.</w:t>
            </w:r>
          </w:p>
        </w:tc>
      </w:tr>
      <w:tr w:rsidR="008F1F43">
        <w:trPr>
          <w:trHeight w:val="438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:rsidR="008F1F43" w:rsidRDefault="00575030">
            <w:pPr>
              <w:pStyle w:val="TableParagraph"/>
              <w:spacing w:before="92"/>
              <w:ind w:left="69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İlişkin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Bilgiler</w:t>
            </w:r>
          </w:p>
        </w:tc>
      </w:tr>
      <w:tr w:rsidR="008F1F43">
        <w:trPr>
          <w:trHeight w:val="621"/>
        </w:trPr>
        <w:tc>
          <w:tcPr>
            <w:tcW w:w="3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43" w:rsidRDefault="00575030">
            <w:pPr>
              <w:pStyle w:val="TableParagraph"/>
              <w:spacing w:before="183"/>
              <w:ind w:left="69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Kısa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Tanımı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43" w:rsidRDefault="00575030">
            <w:pPr>
              <w:pStyle w:val="TableParagraph"/>
              <w:spacing w:before="178"/>
              <w:ind w:left="145"/>
            </w:pPr>
            <w:r>
              <w:t>Bölümün</w:t>
            </w:r>
            <w:r>
              <w:rPr>
                <w:spacing w:val="-4"/>
              </w:rPr>
              <w:t xml:space="preserve"> </w:t>
            </w:r>
            <w:r>
              <w:t>eğitim-öğretim</w:t>
            </w:r>
            <w:r>
              <w:rPr>
                <w:spacing w:val="-8"/>
              </w:rPr>
              <w:t xml:space="preserve"> </w:t>
            </w:r>
            <w:r>
              <w:t>faaliyetlerini</w:t>
            </w:r>
            <w:r>
              <w:rPr>
                <w:spacing w:val="-3"/>
              </w:rPr>
              <w:t xml:space="preserve"> </w:t>
            </w:r>
            <w:r>
              <w:t>düzenlemek.</w:t>
            </w:r>
          </w:p>
        </w:tc>
      </w:tr>
      <w:tr w:rsidR="008F1F43">
        <w:trPr>
          <w:trHeight w:val="7656"/>
        </w:trPr>
        <w:tc>
          <w:tcPr>
            <w:tcW w:w="3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43" w:rsidRDefault="008F1F43">
            <w:pPr>
              <w:pStyle w:val="TableParagraph"/>
              <w:ind w:left="0"/>
              <w:rPr>
                <w:sz w:val="24"/>
              </w:rPr>
            </w:pPr>
          </w:p>
          <w:p w:rsidR="008F1F43" w:rsidRDefault="008F1F43">
            <w:pPr>
              <w:pStyle w:val="TableParagraph"/>
              <w:ind w:left="0"/>
              <w:rPr>
                <w:sz w:val="24"/>
              </w:rPr>
            </w:pPr>
          </w:p>
          <w:p w:rsidR="008F1F43" w:rsidRDefault="008F1F43">
            <w:pPr>
              <w:pStyle w:val="TableParagraph"/>
              <w:ind w:left="0"/>
              <w:rPr>
                <w:sz w:val="24"/>
              </w:rPr>
            </w:pPr>
          </w:p>
          <w:p w:rsidR="008F1F43" w:rsidRDefault="008F1F43">
            <w:pPr>
              <w:pStyle w:val="TableParagraph"/>
              <w:ind w:left="0"/>
              <w:rPr>
                <w:sz w:val="24"/>
              </w:rPr>
            </w:pPr>
          </w:p>
          <w:p w:rsidR="008F1F43" w:rsidRDefault="008F1F43">
            <w:pPr>
              <w:pStyle w:val="TableParagraph"/>
              <w:ind w:left="0"/>
              <w:rPr>
                <w:sz w:val="24"/>
              </w:rPr>
            </w:pPr>
          </w:p>
          <w:p w:rsidR="008F1F43" w:rsidRDefault="008F1F43">
            <w:pPr>
              <w:pStyle w:val="TableParagraph"/>
              <w:ind w:left="0"/>
              <w:rPr>
                <w:sz w:val="24"/>
              </w:rPr>
            </w:pPr>
          </w:p>
          <w:p w:rsidR="008F1F43" w:rsidRDefault="008F1F43">
            <w:pPr>
              <w:pStyle w:val="TableParagraph"/>
              <w:ind w:left="0"/>
              <w:rPr>
                <w:sz w:val="24"/>
              </w:rPr>
            </w:pPr>
          </w:p>
          <w:p w:rsidR="008F1F43" w:rsidRDefault="008F1F43">
            <w:pPr>
              <w:pStyle w:val="TableParagraph"/>
              <w:ind w:left="0"/>
              <w:rPr>
                <w:sz w:val="24"/>
              </w:rPr>
            </w:pPr>
          </w:p>
          <w:p w:rsidR="008F1F43" w:rsidRDefault="008F1F43">
            <w:pPr>
              <w:pStyle w:val="TableParagraph"/>
              <w:ind w:left="0"/>
              <w:rPr>
                <w:sz w:val="24"/>
              </w:rPr>
            </w:pPr>
          </w:p>
          <w:p w:rsidR="008F1F43" w:rsidRDefault="008F1F43">
            <w:pPr>
              <w:pStyle w:val="TableParagraph"/>
              <w:ind w:left="0"/>
              <w:rPr>
                <w:sz w:val="24"/>
              </w:rPr>
            </w:pPr>
          </w:p>
          <w:p w:rsidR="008F1F43" w:rsidRDefault="008F1F43">
            <w:pPr>
              <w:pStyle w:val="TableParagraph"/>
              <w:ind w:left="0"/>
              <w:rPr>
                <w:sz w:val="24"/>
              </w:rPr>
            </w:pPr>
          </w:p>
          <w:p w:rsidR="008F1F43" w:rsidRDefault="008F1F43">
            <w:pPr>
              <w:pStyle w:val="TableParagraph"/>
              <w:ind w:left="0"/>
              <w:rPr>
                <w:sz w:val="24"/>
              </w:rPr>
            </w:pPr>
          </w:p>
          <w:p w:rsidR="008F1F43" w:rsidRDefault="008F1F43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8F1F43" w:rsidRDefault="0057503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Görev/Yetki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Sorumlulukları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264"/>
            </w:pPr>
            <w:r>
              <w:t>Yükseköğretim Kanunu’nun</w:t>
            </w:r>
            <w:r>
              <w:rPr>
                <w:spacing w:val="1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5.</w:t>
            </w:r>
            <w:r>
              <w:rPr>
                <w:spacing w:val="1"/>
              </w:rPr>
              <w:t xml:space="preserve"> </w:t>
            </w:r>
            <w:r>
              <w:t>maddelerinde</w:t>
            </w:r>
            <w:r>
              <w:rPr>
                <w:spacing w:val="1"/>
              </w:rPr>
              <w:t xml:space="preserve"> </w:t>
            </w:r>
            <w:r>
              <w:t>belirtilen</w:t>
            </w:r>
            <w:r>
              <w:rPr>
                <w:spacing w:val="-52"/>
              </w:rPr>
              <w:t xml:space="preserve"> </w:t>
            </w:r>
            <w:r>
              <w:t>amaç</w:t>
            </w:r>
            <w:r>
              <w:rPr>
                <w:spacing w:val="-1"/>
              </w:rPr>
              <w:t xml:space="preserve"> </w:t>
            </w:r>
            <w:r>
              <w:t>ve ilkelere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hareket</w:t>
            </w:r>
            <w:r>
              <w:rPr>
                <w:spacing w:val="1"/>
              </w:rPr>
              <w:t xml:space="preserve"> </w:t>
            </w:r>
            <w:r>
              <w:t>etmek.</w:t>
            </w:r>
          </w:p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265"/>
            </w:pPr>
            <w:r>
              <w:t>Bölümün</w:t>
            </w:r>
            <w:r>
              <w:rPr>
                <w:spacing w:val="17"/>
              </w:rPr>
              <w:t xml:space="preserve"> </w:t>
            </w:r>
            <w:r>
              <w:t>alanına</w:t>
            </w:r>
            <w:r>
              <w:rPr>
                <w:spacing w:val="18"/>
              </w:rPr>
              <w:t xml:space="preserve"> </w:t>
            </w:r>
            <w:r>
              <w:t>uygun</w:t>
            </w:r>
            <w:r>
              <w:rPr>
                <w:spacing w:val="17"/>
              </w:rPr>
              <w:t xml:space="preserve"> </w:t>
            </w:r>
            <w:r>
              <w:t>anabilim</w:t>
            </w:r>
            <w:r>
              <w:rPr>
                <w:spacing w:val="16"/>
              </w:rPr>
              <w:t xml:space="preserve"> </w:t>
            </w:r>
            <w:r>
              <w:t>dallarının</w:t>
            </w:r>
            <w:r>
              <w:rPr>
                <w:spacing w:val="17"/>
              </w:rPr>
              <w:t xml:space="preserve"> </w:t>
            </w:r>
            <w:r>
              <w:t>kurulmasını</w:t>
            </w:r>
            <w:r>
              <w:rPr>
                <w:spacing w:val="-52"/>
              </w:rPr>
              <w:t xml:space="preserve"> </w:t>
            </w:r>
            <w:r>
              <w:t>sağlamak.</w:t>
            </w:r>
          </w:p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266"/>
            </w:pPr>
            <w:r>
              <w:t>Bölümün</w:t>
            </w:r>
            <w:r>
              <w:rPr>
                <w:spacing w:val="50"/>
              </w:rPr>
              <w:t xml:space="preserve"> </w:t>
            </w:r>
            <w:r>
              <w:t>eğitim-öğretim</w:t>
            </w:r>
            <w:r>
              <w:rPr>
                <w:spacing w:val="47"/>
              </w:rPr>
              <w:t xml:space="preserve"> </w:t>
            </w:r>
            <w:r>
              <w:t>ve</w:t>
            </w:r>
            <w:r>
              <w:rPr>
                <w:spacing w:val="50"/>
              </w:rPr>
              <w:t xml:space="preserve"> </w:t>
            </w:r>
            <w:r>
              <w:t>araştırma</w:t>
            </w:r>
            <w:r>
              <w:rPr>
                <w:spacing w:val="50"/>
              </w:rPr>
              <w:t xml:space="preserve"> </w:t>
            </w:r>
            <w:r>
              <w:t>faaliyetlerinin</w:t>
            </w:r>
            <w:r>
              <w:rPr>
                <w:spacing w:val="51"/>
              </w:rPr>
              <w:t xml:space="preserve"> </w:t>
            </w:r>
            <w:r>
              <w:t>düzenli</w:t>
            </w:r>
            <w:r>
              <w:rPr>
                <w:spacing w:val="-52"/>
              </w:rPr>
              <w:t xml:space="preserve"> </w:t>
            </w:r>
            <w:r>
              <w:t>yürütülmesini sağlamak.</w:t>
            </w:r>
          </w:p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267"/>
            </w:pPr>
            <w:r>
              <w:t>Kaynakların</w:t>
            </w:r>
            <w:r>
              <w:rPr>
                <w:spacing w:val="18"/>
              </w:rPr>
              <w:t xml:space="preserve"> </w:t>
            </w:r>
            <w:r>
              <w:t>etkili,</w:t>
            </w:r>
            <w:r>
              <w:rPr>
                <w:spacing w:val="18"/>
              </w:rPr>
              <w:t xml:space="preserve"> </w:t>
            </w:r>
            <w:r>
              <w:t>verimli</w:t>
            </w:r>
            <w:r>
              <w:rPr>
                <w:spacing w:val="19"/>
              </w:rPr>
              <w:t xml:space="preserve"> </w:t>
            </w:r>
            <w:r>
              <w:t>ve</w:t>
            </w:r>
            <w:r>
              <w:rPr>
                <w:spacing w:val="21"/>
              </w:rPr>
              <w:t xml:space="preserve"> </w:t>
            </w:r>
            <w:r>
              <w:t>ekonomik</w:t>
            </w:r>
            <w:r>
              <w:rPr>
                <w:spacing w:val="18"/>
              </w:rPr>
              <w:t xml:space="preserve"> </w:t>
            </w:r>
            <w:r>
              <w:t>olarak</w:t>
            </w:r>
            <w:r>
              <w:rPr>
                <w:spacing w:val="19"/>
              </w:rPr>
              <w:t xml:space="preserve"> </w:t>
            </w:r>
            <w:r>
              <w:t>kullanılmasını</w:t>
            </w:r>
            <w:r>
              <w:rPr>
                <w:spacing w:val="-52"/>
              </w:rPr>
              <w:t xml:space="preserve"> </w:t>
            </w:r>
            <w:r>
              <w:t>sağlamak.</w:t>
            </w:r>
          </w:p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line="267" w:lineRule="exact"/>
            </w:pPr>
            <w:r>
              <w:t>Fakülte</w:t>
            </w:r>
            <w:r>
              <w:rPr>
                <w:spacing w:val="-6"/>
              </w:rPr>
              <w:t xml:space="preserve"> </w:t>
            </w:r>
            <w:r>
              <w:t>Kurulu</w:t>
            </w:r>
            <w:r>
              <w:rPr>
                <w:spacing w:val="-6"/>
              </w:rPr>
              <w:t xml:space="preserve"> </w:t>
            </w:r>
            <w:r>
              <w:t>toplantılarında</w:t>
            </w:r>
            <w:r>
              <w:rPr>
                <w:spacing w:val="-3"/>
              </w:rPr>
              <w:t xml:space="preserve"> </w:t>
            </w:r>
            <w:r>
              <w:t>bölümü</w:t>
            </w:r>
            <w:r>
              <w:rPr>
                <w:spacing w:val="-3"/>
              </w:rPr>
              <w:t xml:space="preserve"> </w:t>
            </w:r>
            <w:r>
              <w:t>temsil</w:t>
            </w:r>
            <w:r>
              <w:rPr>
                <w:spacing w:val="-2"/>
              </w:rPr>
              <w:t xml:space="preserve"> </w:t>
            </w:r>
            <w:r>
              <w:t>etmek.</w:t>
            </w:r>
          </w:p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266"/>
            </w:pPr>
            <w:r>
              <w:t>Bölümle</w:t>
            </w:r>
            <w:r>
              <w:rPr>
                <w:spacing w:val="40"/>
              </w:rPr>
              <w:t xml:space="preserve"> </w:t>
            </w:r>
            <w:r>
              <w:t>ilgili</w:t>
            </w:r>
            <w:r>
              <w:rPr>
                <w:spacing w:val="43"/>
              </w:rPr>
              <w:t xml:space="preserve"> </w:t>
            </w:r>
            <w:r>
              <w:t>gelişmeleri</w:t>
            </w:r>
            <w:r>
              <w:rPr>
                <w:spacing w:val="41"/>
              </w:rPr>
              <w:t xml:space="preserve"> </w:t>
            </w:r>
            <w:r>
              <w:t>takip</w:t>
            </w:r>
            <w:r>
              <w:rPr>
                <w:spacing w:val="40"/>
              </w:rPr>
              <w:t xml:space="preserve"> </w:t>
            </w:r>
            <w:r>
              <w:t>etmek,</w:t>
            </w:r>
            <w:r>
              <w:rPr>
                <w:spacing w:val="40"/>
              </w:rPr>
              <w:t xml:space="preserve"> </w:t>
            </w:r>
            <w:r>
              <w:t>yaşanan</w:t>
            </w:r>
            <w:r>
              <w:rPr>
                <w:spacing w:val="38"/>
              </w:rPr>
              <w:t xml:space="preserve"> </w:t>
            </w:r>
            <w:r>
              <w:t>sorunları</w:t>
            </w:r>
            <w:r>
              <w:rPr>
                <w:spacing w:val="-52"/>
              </w:rPr>
              <w:t xml:space="preserve"> </w:t>
            </w:r>
            <w:r>
              <w:t>çözmek</w:t>
            </w:r>
            <w:r>
              <w:rPr>
                <w:spacing w:val="-3"/>
              </w:rPr>
              <w:t xml:space="preserve"> </w:t>
            </w:r>
            <w:r>
              <w:t>için gerekli toplantıları yapmak.</w:t>
            </w:r>
          </w:p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264"/>
            </w:pPr>
            <w:r>
              <w:t>Bölümün</w:t>
            </w:r>
            <w:r>
              <w:rPr>
                <w:spacing w:val="26"/>
              </w:rPr>
              <w:t xml:space="preserve"> </w:t>
            </w:r>
            <w:r>
              <w:t>kadro</w:t>
            </w:r>
            <w:r>
              <w:rPr>
                <w:spacing w:val="26"/>
              </w:rPr>
              <w:t xml:space="preserve"> </w:t>
            </w:r>
            <w:r>
              <w:t>ve</w:t>
            </w:r>
            <w:r>
              <w:rPr>
                <w:spacing w:val="27"/>
              </w:rPr>
              <w:t xml:space="preserve"> </w:t>
            </w:r>
            <w:r>
              <w:t>öğretim</w:t>
            </w:r>
            <w:r>
              <w:rPr>
                <w:spacing w:val="23"/>
              </w:rPr>
              <w:t xml:space="preserve"> </w:t>
            </w:r>
            <w:r>
              <w:t>elemanı</w:t>
            </w:r>
            <w:r>
              <w:rPr>
                <w:spacing w:val="28"/>
              </w:rPr>
              <w:t xml:space="preserve"> </w:t>
            </w:r>
            <w:r>
              <w:t>ihtiyacını</w:t>
            </w:r>
            <w:r>
              <w:rPr>
                <w:spacing w:val="25"/>
              </w:rPr>
              <w:t xml:space="preserve"> </w:t>
            </w:r>
            <w:r>
              <w:t>planlayarak</w:t>
            </w:r>
            <w:r>
              <w:rPr>
                <w:spacing w:val="-52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sunmak.</w:t>
            </w:r>
          </w:p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267"/>
            </w:pPr>
            <w:r>
              <w:t>Akademik personelin performansını</w:t>
            </w:r>
            <w:r>
              <w:rPr>
                <w:spacing w:val="1"/>
              </w:rPr>
              <w:t xml:space="preserve"> </w:t>
            </w:r>
            <w:r>
              <w:t>izleyerek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1"/>
              </w:rPr>
              <w:t xml:space="preserve"> </w:t>
            </w:r>
            <w:r>
              <w:t>bilgi</w:t>
            </w:r>
            <w:r>
              <w:rPr>
                <w:spacing w:val="-52"/>
              </w:rPr>
              <w:t xml:space="preserve"> </w:t>
            </w:r>
            <w:r>
              <w:t>vermek.</w:t>
            </w:r>
          </w:p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264"/>
            </w:pPr>
            <w:r>
              <w:t>Bölümde</w:t>
            </w:r>
            <w:r>
              <w:rPr>
                <w:spacing w:val="27"/>
              </w:rPr>
              <w:t xml:space="preserve"> </w:t>
            </w:r>
            <w:r>
              <w:t>görevli</w:t>
            </w:r>
            <w:r>
              <w:rPr>
                <w:spacing w:val="30"/>
              </w:rPr>
              <w:t xml:space="preserve"> </w:t>
            </w:r>
            <w:r>
              <w:t>öğretim</w:t>
            </w:r>
            <w:r>
              <w:rPr>
                <w:spacing w:val="22"/>
              </w:rPr>
              <w:t xml:space="preserve"> </w:t>
            </w:r>
            <w:r>
              <w:t>elemanlarını</w:t>
            </w:r>
            <w:r>
              <w:rPr>
                <w:spacing w:val="27"/>
              </w:rPr>
              <w:t xml:space="preserve"> </w:t>
            </w:r>
            <w:r>
              <w:t>izlemek</w:t>
            </w:r>
            <w:r>
              <w:rPr>
                <w:spacing w:val="26"/>
              </w:rPr>
              <w:t xml:space="preserve"> </w:t>
            </w:r>
            <w:r>
              <w:t>ve</w:t>
            </w:r>
            <w:r>
              <w:rPr>
                <w:spacing w:val="28"/>
              </w:rPr>
              <w:t xml:space="preserve"> </w:t>
            </w:r>
            <w:r>
              <w:t>görevlerini</w:t>
            </w:r>
            <w:r>
              <w:rPr>
                <w:spacing w:val="-52"/>
              </w:rPr>
              <w:t xml:space="preserve"> </w:t>
            </w:r>
            <w:r>
              <w:t>tam</w:t>
            </w:r>
            <w:r>
              <w:rPr>
                <w:spacing w:val="-5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yapmalarını</w:t>
            </w:r>
            <w:r>
              <w:rPr>
                <w:spacing w:val="1"/>
              </w:rPr>
              <w:t xml:space="preserve"> </w:t>
            </w:r>
            <w:r>
              <w:t>sağlamak.</w:t>
            </w:r>
          </w:p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265"/>
            </w:pPr>
            <w:r>
              <w:t>Bölümün</w:t>
            </w:r>
            <w:r>
              <w:rPr>
                <w:spacing w:val="24"/>
              </w:rPr>
              <w:t xml:space="preserve"> </w:t>
            </w:r>
            <w:r>
              <w:t>faaliyet,</w:t>
            </w:r>
            <w:r>
              <w:rPr>
                <w:spacing w:val="24"/>
              </w:rPr>
              <w:t xml:space="preserve"> </w:t>
            </w:r>
            <w:r>
              <w:t>stratejik</w:t>
            </w:r>
            <w:r>
              <w:rPr>
                <w:spacing w:val="22"/>
              </w:rPr>
              <w:t xml:space="preserve"> </w:t>
            </w:r>
            <w:r>
              <w:t>plan</w:t>
            </w:r>
            <w:r>
              <w:rPr>
                <w:spacing w:val="24"/>
              </w:rPr>
              <w:t xml:space="preserve"> </w:t>
            </w:r>
            <w:r>
              <w:t>ve</w:t>
            </w:r>
            <w:r>
              <w:rPr>
                <w:spacing w:val="24"/>
              </w:rPr>
              <w:t xml:space="preserve"> </w:t>
            </w:r>
            <w:r>
              <w:t>performans</w:t>
            </w:r>
            <w:r>
              <w:rPr>
                <w:spacing w:val="24"/>
              </w:rPr>
              <w:t xml:space="preserve"> </w:t>
            </w:r>
            <w:proofErr w:type="gramStart"/>
            <w:r>
              <w:t>kriterlerini</w:t>
            </w:r>
            <w:proofErr w:type="gramEnd"/>
            <w:r>
              <w:rPr>
                <w:spacing w:val="-52"/>
              </w:rPr>
              <w:t xml:space="preserve"> </w:t>
            </w:r>
            <w:r>
              <w:t>hazırlamak.</w:t>
            </w:r>
          </w:p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line="267" w:lineRule="exact"/>
            </w:pPr>
            <w:r>
              <w:t>Bitirme</w:t>
            </w:r>
            <w:r>
              <w:rPr>
                <w:spacing w:val="-5"/>
              </w:rPr>
              <w:t xml:space="preserve"> </w:t>
            </w:r>
            <w:r>
              <w:t>tezlerini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lisansüstü</w:t>
            </w:r>
            <w:r>
              <w:rPr>
                <w:spacing w:val="-7"/>
              </w:rPr>
              <w:t xml:space="preserve"> </w:t>
            </w:r>
            <w:r>
              <w:t>tezlerini</w:t>
            </w:r>
            <w:r>
              <w:rPr>
                <w:spacing w:val="-3"/>
              </w:rPr>
              <w:t xml:space="preserve"> </w:t>
            </w:r>
            <w:r>
              <w:t>izlemek.</w:t>
            </w:r>
          </w:p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line="242" w:lineRule="auto"/>
              <w:ind w:right="262"/>
              <w:jc w:val="both"/>
              <w:rPr>
                <w:rFonts w:ascii="Calibri" w:hAnsi="Calibri"/>
              </w:rPr>
            </w:pPr>
            <w:r>
              <w:t>Lisansüstü</w:t>
            </w:r>
            <w:r>
              <w:rPr>
                <w:spacing w:val="1"/>
              </w:rPr>
              <w:t xml:space="preserve"> </w:t>
            </w:r>
            <w:r>
              <w:t>sınavlarına</w:t>
            </w:r>
            <w:r>
              <w:rPr>
                <w:spacing w:val="1"/>
              </w:rPr>
              <w:t xml:space="preserve"> </w:t>
            </w:r>
            <w:r>
              <w:t>başvuran</w:t>
            </w:r>
            <w:r>
              <w:rPr>
                <w:spacing w:val="1"/>
              </w:rPr>
              <w:t xml:space="preserve"> </w:t>
            </w:r>
            <w:r>
              <w:t>adayların</w:t>
            </w:r>
            <w:r>
              <w:rPr>
                <w:spacing w:val="1"/>
              </w:rPr>
              <w:t xml:space="preserve"> </w:t>
            </w:r>
            <w:r>
              <w:t>sınavlarının</w:t>
            </w:r>
            <w:r>
              <w:rPr>
                <w:spacing w:val="1"/>
              </w:rPr>
              <w:t xml:space="preserve"> </w:t>
            </w:r>
            <w:r>
              <w:t>yapılmasını</w:t>
            </w:r>
            <w:r>
              <w:rPr>
                <w:spacing w:val="1"/>
              </w:rPr>
              <w:t xml:space="preserve"> </w:t>
            </w:r>
            <w:r>
              <w:t>sağlamak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danışmanlıklarını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şekilde</w:t>
            </w:r>
            <w:r>
              <w:rPr>
                <w:spacing w:val="1"/>
              </w:rPr>
              <w:t xml:space="preserve"> </w:t>
            </w:r>
            <w:r>
              <w:rPr>
                <w:rFonts w:ascii="Calibri" w:hAnsi="Calibri"/>
              </w:rPr>
              <w:t>dağıtmak.</w:t>
            </w:r>
          </w:p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49" w:hanging="2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Öğrencilerin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staj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işletmelerde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mesleki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eğitim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uygulama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faaliyetlerini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düzenlemek.</w:t>
            </w:r>
          </w:p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Raporlu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izinli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öğrencilerin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durumlarını değerlendirmek.</w:t>
            </w:r>
          </w:p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line="278" w:lineRule="exact"/>
            </w:pPr>
            <w:r>
              <w:rPr>
                <w:rFonts w:ascii="Calibri" w:hAnsi="Calibri"/>
              </w:rPr>
              <w:t>Engelli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yabancı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t>uyruklu</w:t>
            </w:r>
            <w:r>
              <w:rPr>
                <w:spacing w:val="-5"/>
              </w:rPr>
              <w:t xml:space="preserve"> </w:t>
            </w:r>
            <w:r>
              <w:t>öğrencilerin</w:t>
            </w:r>
            <w:r>
              <w:rPr>
                <w:spacing w:val="-6"/>
              </w:rPr>
              <w:t xml:space="preserve"> </w:t>
            </w:r>
            <w:r>
              <w:t>sorunları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ilgilenmek.</w:t>
            </w:r>
          </w:p>
          <w:p w:rsidR="008F1F43" w:rsidRDefault="0057503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line="254" w:lineRule="exact"/>
              <w:ind w:right="269"/>
              <w:jc w:val="both"/>
            </w:pPr>
            <w:r>
              <w:t>Ders programlarının ve sınav programlarının yapılmasını 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elemanları</w:t>
            </w:r>
            <w:r>
              <w:rPr>
                <w:spacing w:val="-4"/>
              </w:rPr>
              <w:t xml:space="preserve"> </w:t>
            </w:r>
            <w:r>
              <w:t>ile öğrencilere</w:t>
            </w:r>
            <w:r>
              <w:rPr>
                <w:spacing w:val="-1"/>
              </w:rPr>
              <w:t xml:space="preserve"> </w:t>
            </w:r>
            <w:r>
              <w:t>duyurulmasını</w:t>
            </w:r>
            <w:r>
              <w:rPr>
                <w:spacing w:val="-1"/>
              </w:rPr>
              <w:t xml:space="preserve"> </w:t>
            </w:r>
            <w:r>
              <w:t>sağlamak.</w:t>
            </w:r>
          </w:p>
        </w:tc>
      </w:tr>
    </w:tbl>
    <w:p w:rsidR="008F1F43" w:rsidRDefault="008F1F43">
      <w:pPr>
        <w:spacing w:line="254" w:lineRule="exact"/>
        <w:jc w:val="both"/>
        <w:sectPr w:rsidR="008F1F43">
          <w:headerReference w:type="default" r:id="rId7"/>
          <w:type w:val="continuous"/>
          <w:pgSz w:w="11910" w:h="16840"/>
          <w:pgMar w:top="1140" w:right="980" w:bottom="280" w:left="980" w:header="288" w:footer="708" w:gutter="0"/>
          <w:pgNumType w:start="1"/>
          <w:cols w:space="708"/>
        </w:sectPr>
      </w:pPr>
    </w:p>
    <w:p w:rsidR="008F1F43" w:rsidRDefault="008F1F43">
      <w:pPr>
        <w:spacing w:before="6" w:after="1"/>
        <w:rPr>
          <w:sz w:val="2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6306"/>
      </w:tblGrid>
      <w:tr w:rsidR="008F1F43">
        <w:trPr>
          <w:trHeight w:val="4932"/>
        </w:trPr>
        <w:tc>
          <w:tcPr>
            <w:tcW w:w="339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F1F43" w:rsidRDefault="008F1F43">
            <w:pPr>
              <w:pStyle w:val="TableParagraph"/>
              <w:ind w:left="0"/>
            </w:pPr>
          </w:p>
        </w:tc>
        <w:tc>
          <w:tcPr>
            <w:tcW w:w="630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F1F43" w:rsidRDefault="0057503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264"/>
              <w:jc w:val="both"/>
            </w:pPr>
            <w:r>
              <w:t>Ders</w:t>
            </w:r>
            <w:r>
              <w:rPr>
                <w:spacing w:val="-4"/>
              </w:rPr>
              <w:t xml:space="preserve"> </w:t>
            </w:r>
            <w:r>
              <w:t>programının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5"/>
              </w:rPr>
              <w:t xml:space="preserve"> </w:t>
            </w:r>
            <w:r>
              <w:t>görevlendirmelerinin</w:t>
            </w:r>
            <w:r>
              <w:rPr>
                <w:spacing w:val="-6"/>
              </w:rPr>
              <w:t xml:space="preserve"> </w:t>
            </w:r>
            <w:r>
              <w:t>adil,</w:t>
            </w:r>
            <w:r>
              <w:rPr>
                <w:spacing w:val="-3"/>
              </w:rPr>
              <w:t xml:space="preserve"> </w:t>
            </w:r>
            <w:r>
              <w:t>objektif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3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yapılmasını</w:t>
            </w:r>
            <w:r>
              <w:rPr>
                <w:spacing w:val="-3"/>
              </w:rPr>
              <w:t xml:space="preserve"> </w:t>
            </w:r>
            <w:r>
              <w:t>sağlamak.</w:t>
            </w:r>
          </w:p>
          <w:p w:rsidR="008F1F43" w:rsidRDefault="0057503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264"/>
              <w:jc w:val="both"/>
            </w:pPr>
            <w:r>
              <w:rPr>
                <w:spacing w:val="-1"/>
              </w:rPr>
              <w:t>Bölüm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WEB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sayfası</w:t>
            </w:r>
            <w:r>
              <w:rPr>
                <w:spacing w:val="-8"/>
              </w:rPr>
              <w:t xml:space="preserve"> </w:t>
            </w:r>
            <w:r>
              <w:t>içeriğinin</w:t>
            </w:r>
            <w:r>
              <w:rPr>
                <w:spacing w:val="-10"/>
              </w:rPr>
              <w:t xml:space="preserve"> </w:t>
            </w:r>
            <w:r>
              <w:t>hazırlanması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güncellenmesini</w:t>
            </w:r>
            <w:r>
              <w:rPr>
                <w:spacing w:val="-53"/>
              </w:rPr>
              <w:t xml:space="preserve"> </w:t>
            </w:r>
            <w:r>
              <w:t>sağlamak.</w:t>
            </w:r>
          </w:p>
          <w:p w:rsidR="008F1F43" w:rsidRDefault="0057503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267"/>
              <w:jc w:val="both"/>
            </w:pPr>
            <w:r>
              <w:t>Ek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ödemeleri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belgeleri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1"/>
              </w:rPr>
              <w:t xml:space="preserve"> </w:t>
            </w:r>
            <w:r>
              <w:t>ulaştırmak.</w:t>
            </w:r>
          </w:p>
          <w:p w:rsidR="008F1F43" w:rsidRDefault="0057503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265"/>
              <w:jc w:val="both"/>
            </w:pPr>
            <w:r>
              <w:t>Bilimsel toplantılar düzenlemek, öğretim elemanlarının ulusal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uluslararası</w:t>
            </w:r>
            <w:r>
              <w:rPr>
                <w:spacing w:val="-2"/>
              </w:rPr>
              <w:t xml:space="preserve"> </w:t>
            </w:r>
            <w:r>
              <w:t>faaliyetlere</w:t>
            </w:r>
            <w:r>
              <w:rPr>
                <w:spacing w:val="-3"/>
              </w:rPr>
              <w:t xml:space="preserve"> </w:t>
            </w:r>
            <w:r>
              <w:t>katılmalarını</w:t>
            </w:r>
            <w:r>
              <w:rPr>
                <w:spacing w:val="1"/>
              </w:rPr>
              <w:t xml:space="preserve"> </w:t>
            </w:r>
            <w:r>
              <w:t>teşvik</w:t>
            </w:r>
            <w:r>
              <w:rPr>
                <w:spacing w:val="-4"/>
              </w:rPr>
              <w:t xml:space="preserve"> </w:t>
            </w:r>
            <w:r>
              <w:t>etmek.</w:t>
            </w:r>
          </w:p>
          <w:p w:rsidR="008F1F43" w:rsidRDefault="0057503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264"/>
              <w:jc w:val="both"/>
            </w:pPr>
            <w:r>
              <w:rPr>
                <w:spacing w:val="-1"/>
              </w:rPr>
              <w:t>Öğretim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elemanlarının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görev</w:t>
            </w:r>
            <w:r>
              <w:rPr>
                <w:spacing w:val="-14"/>
              </w:rPr>
              <w:t xml:space="preserve"> </w:t>
            </w:r>
            <w:r>
              <w:t>sürelerinin</w:t>
            </w:r>
            <w:r>
              <w:rPr>
                <w:spacing w:val="-12"/>
              </w:rPr>
              <w:t xml:space="preserve"> </w:t>
            </w:r>
            <w:r>
              <w:t>izlenmesi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uzatılması</w:t>
            </w:r>
            <w:r>
              <w:rPr>
                <w:spacing w:val="-53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2"/>
              </w:rPr>
              <w:t xml:space="preserve"> </w:t>
            </w:r>
            <w:r>
              <w:t>yürütülmesini sağlamak.</w:t>
            </w:r>
          </w:p>
          <w:p w:rsidR="008F1F43" w:rsidRDefault="0057503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266"/>
              <w:jc w:val="both"/>
            </w:pPr>
            <w:proofErr w:type="spellStart"/>
            <w:r>
              <w:t>Erasmus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Farabi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Mevlana</w:t>
            </w:r>
            <w:r>
              <w:rPr>
                <w:spacing w:val="1"/>
              </w:rPr>
              <w:t xml:space="preserve"> </w:t>
            </w:r>
            <w:r>
              <w:t>değişim</w:t>
            </w:r>
            <w:r>
              <w:rPr>
                <w:spacing w:val="1"/>
              </w:rPr>
              <w:t xml:space="preserve"> </w:t>
            </w:r>
            <w:r>
              <w:t>programları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faaliyetleri yürütmek.</w:t>
            </w:r>
          </w:p>
          <w:p w:rsidR="008F1F43" w:rsidRDefault="0057503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260"/>
              <w:jc w:val="both"/>
            </w:pPr>
            <w:r>
              <w:t>Fakültenin</w:t>
            </w:r>
            <w:r>
              <w:rPr>
                <w:spacing w:val="1"/>
              </w:rPr>
              <w:t xml:space="preserve"> </w:t>
            </w:r>
            <w:r>
              <w:t>etik</w:t>
            </w:r>
            <w:r>
              <w:rPr>
                <w:spacing w:val="1"/>
              </w:rPr>
              <w:t xml:space="preserve"> </w:t>
            </w:r>
            <w:r>
              <w:t>kurallarına</w:t>
            </w:r>
            <w:r>
              <w:rPr>
                <w:spacing w:val="1"/>
              </w:rPr>
              <w:t xml:space="preserve"> </w:t>
            </w:r>
            <w:r>
              <w:t>uymak,</w:t>
            </w:r>
            <w:r>
              <w:rPr>
                <w:spacing w:val="1"/>
              </w:rPr>
              <w:t xml:space="preserve"> </w:t>
            </w:r>
            <w:r>
              <w:t>iç</w:t>
            </w:r>
            <w:r>
              <w:rPr>
                <w:spacing w:val="1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çalışmalarına</w:t>
            </w:r>
            <w:r>
              <w:rPr>
                <w:spacing w:val="1"/>
              </w:rPr>
              <w:t xml:space="preserve"> </w:t>
            </w:r>
            <w:r>
              <w:t>katılmak,</w:t>
            </w:r>
            <w:r>
              <w:rPr>
                <w:spacing w:val="1"/>
              </w:rPr>
              <w:t xml:space="preserve"> </w:t>
            </w:r>
            <w:r>
              <w:t>hassas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riskli</w:t>
            </w:r>
            <w:r>
              <w:rPr>
                <w:spacing w:val="1"/>
              </w:rPr>
              <w:t xml:space="preserve"> </w:t>
            </w:r>
            <w:r>
              <w:t>görevlerin</w:t>
            </w:r>
            <w:r>
              <w:rPr>
                <w:spacing w:val="1"/>
              </w:rPr>
              <w:t xml:space="preserve"> </w:t>
            </w:r>
            <w:r>
              <w:t>dikkate</w:t>
            </w:r>
            <w:r>
              <w:rPr>
                <w:spacing w:val="1"/>
              </w:rPr>
              <w:t xml:space="preserve"> </w:t>
            </w:r>
            <w:r>
              <w:t>alınmasını</w:t>
            </w:r>
            <w:r>
              <w:rPr>
                <w:spacing w:val="1"/>
              </w:rPr>
              <w:t xml:space="preserve"> </w:t>
            </w:r>
            <w:r>
              <w:t>sağlamak.</w:t>
            </w:r>
          </w:p>
          <w:p w:rsidR="008F1F43" w:rsidRDefault="0057503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265"/>
              <w:jc w:val="both"/>
            </w:pPr>
            <w:r>
              <w:t>Dekanın görev alanıyla ilgili vereceği diğer görevleri yerine</w:t>
            </w:r>
            <w:r>
              <w:rPr>
                <w:spacing w:val="1"/>
              </w:rPr>
              <w:t xml:space="preserve"> </w:t>
            </w:r>
            <w:r>
              <w:t>getirmek.</w:t>
            </w:r>
          </w:p>
        </w:tc>
      </w:tr>
      <w:tr w:rsidR="008F1F43">
        <w:trPr>
          <w:trHeight w:val="820"/>
        </w:trPr>
        <w:tc>
          <w:tcPr>
            <w:tcW w:w="3395" w:type="dxa"/>
            <w:tcBorders>
              <w:top w:val="single" w:sz="4" w:space="0" w:color="000000"/>
            </w:tcBorders>
          </w:tcPr>
          <w:p w:rsidR="008F1F43" w:rsidRDefault="00575030">
            <w:pPr>
              <w:pStyle w:val="TableParagraph"/>
              <w:spacing w:before="131"/>
              <w:ind w:left="69" w:right="1327"/>
              <w:rPr>
                <w:b/>
                <w:sz w:val="24"/>
              </w:rPr>
            </w:pPr>
            <w:r>
              <w:rPr>
                <w:b/>
                <w:sz w:val="24"/>
              </w:rPr>
              <w:t>İlgili Dayanak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Doküman/Mevzuat</w:t>
            </w:r>
          </w:p>
        </w:tc>
        <w:tc>
          <w:tcPr>
            <w:tcW w:w="6306" w:type="dxa"/>
            <w:tcBorders>
              <w:top w:val="single" w:sz="4" w:space="0" w:color="000000"/>
            </w:tcBorders>
          </w:tcPr>
          <w:p w:rsidR="008F1F43" w:rsidRDefault="008F1F4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8F1F43" w:rsidRDefault="00575030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-2547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  <w:p w:rsidR="008F1F43" w:rsidRDefault="00575030">
            <w:pPr>
              <w:pStyle w:val="TableParagraph"/>
              <w:spacing w:before="2" w:line="240" w:lineRule="exact"/>
              <w:ind w:left="68"/>
            </w:pPr>
            <w:r>
              <w:t>-Üniversitelerde</w:t>
            </w:r>
            <w:r>
              <w:rPr>
                <w:spacing w:val="-4"/>
              </w:rPr>
              <w:t xml:space="preserve"> </w:t>
            </w:r>
            <w:r>
              <w:t>Akademik</w:t>
            </w:r>
            <w:r>
              <w:rPr>
                <w:spacing w:val="-7"/>
              </w:rPr>
              <w:t xml:space="preserve"> </w:t>
            </w:r>
            <w:r>
              <w:t>Teşkilat</w:t>
            </w:r>
            <w:r>
              <w:rPr>
                <w:spacing w:val="-1"/>
              </w:rPr>
              <w:t xml:space="preserve"> </w:t>
            </w:r>
            <w:r>
              <w:t>Yönetmeliğinin</w:t>
            </w:r>
            <w:r>
              <w:rPr>
                <w:spacing w:val="-7"/>
              </w:rPr>
              <w:t xml:space="preserve"> </w:t>
            </w:r>
            <w:r>
              <w:t>14.</w:t>
            </w:r>
            <w:r>
              <w:rPr>
                <w:spacing w:val="-3"/>
              </w:rPr>
              <w:t xml:space="preserve"> </w:t>
            </w:r>
            <w:r>
              <w:t>Maddesi.</w:t>
            </w:r>
          </w:p>
        </w:tc>
      </w:tr>
    </w:tbl>
    <w:p w:rsidR="008F1F43" w:rsidRDefault="008F1F43">
      <w:pPr>
        <w:rPr>
          <w:sz w:val="14"/>
        </w:rPr>
      </w:pPr>
    </w:p>
    <w:p w:rsidR="008F1F43" w:rsidRDefault="00575030">
      <w:pPr>
        <w:pStyle w:val="GvdeMetni"/>
        <w:spacing w:before="92"/>
        <w:ind w:right="1386"/>
        <w:jc w:val="right"/>
      </w:pPr>
      <w:r>
        <w:t>ONAY</w:t>
      </w:r>
    </w:p>
    <w:sectPr w:rsidR="008F1F43">
      <w:pgSz w:w="11910" w:h="16840"/>
      <w:pgMar w:top="1140" w:right="980" w:bottom="280" w:left="980" w:header="2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30" w:rsidRDefault="00575030">
      <w:r>
        <w:separator/>
      </w:r>
    </w:p>
  </w:endnote>
  <w:endnote w:type="continuationSeparator" w:id="0">
    <w:p w:rsidR="00575030" w:rsidRDefault="0057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30" w:rsidRDefault="00575030">
      <w:r>
        <w:separator/>
      </w:r>
    </w:p>
  </w:footnote>
  <w:footnote w:type="continuationSeparator" w:id="0">
    <w:p w:rsidR="00575030" w:rsidRDefault="0057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43" w:rsidRDefault="00575030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5pt;margin-top:14.15pt;width:482.5pt;height:43.7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32"/>
                  <w:gridCol w:w="3565"/>
                  <w:gridCol w:w="2552"/>
                  <w:gridCol w:w="1587"/>
                </w:tblGrid>
                <w:tr w:rsidR="008F1F43">
                  <w:trPr>
                    <w:trHeight w:val="280"/>
                  </w:trPr>
                  <w:tc>
                    <w:tcPr>
                      <w:tcW w:w="1932" w:type="dxa"/>
                      <w:vMerge w:val="restart"/>
                    </w:tcPr>
                    <w:p w:rsidR="008F1F43" w:rsidRDefault="008F1F43">
                      <w:pPr>
                        <w:pStyle w:val="TableParagraph"/>
                        <w:ind w:left="0"/>
                      </w:pPr>
                    </w:p>
                  </w:tc>
                  <w:tc>
                    <w:tcPr>
                      <w:tcW w:w="3565" w:type="dxa"/>
                      <w:vMerge w:val="restart"/>
                    </w:tcPr>
                    <w:p w:rsidR="008F1F43" w:rsidRDefault="00575030">
                      <w:pPr>
                        <w:pStyle w:val="TableParagraph"/>
                        <w:spacing w:before="147"/>
                        <w:ind w:left="915" w:right="863" w:hanging="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Iğdır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Üniversitesi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Görev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Tanımları</w:t>
                      </w:r>
                    </w:p>
                  </w:tc>
                  <w:tc>
                    <w:tcPr>
                      <w:tcW w:w="2552" w:type="dxa"/>
                    </w:tcPr>
                    <w:p w:rsidR="008F1F43" w:rsidRDefault="00575030">
                      <w:pPr>
                        <w:pStyle w:val="TableParagraph"/>
                        <w:spacing w:line="260" w:lineRule="exact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Doküman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Kodu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</w:t>
                      </w:r>
                    </w:p>
                  </w:tc>
                  <w:tc>
                    <w:tcPr>
                      <w:tcW w:w="1587" w:type="dxa"/>
                    </w:tcPr>
                    <w:p w:rsidR="008F1F43" w:rsidRDefault="00575030">
                      <w:pPr>
                        <w:pStyle w:val="TableParagraph"/>
                        <w:spacing w:line="260" w:lineRule="exact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Y.5.3-D.03</w:t>
                      </w:r>
                    </w:p>
                  </w:tc>
                </w:tr>
                <w:tr w:rsidR="008F1F43">
                  <w:trPr>
                    <w:trHeight w:val="275"/>
                  </w:trPr>
                  <w:tc>
                    <w:tcPr>
                      <w:tcW w:w="1932" w:type="dxa"/>
                      <w:vMerge/>
                      <w:tcBorders>
                        <w:top w:val="nil"/>
                      </w:tcBorders>
                    </w:tcPr>
                    <w:p w:rsidR="008F1F43" w:rsidRDefault="008F1F4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565" w:type="dxa"/>
                      <w:vMerge/>
                      <w:tcBorders>
                        <w:top w:val="nil"/>
                      </w:tcBorders>
                    </w:tcPr>
                    <w:p w:rsidR="008F1F43" w:rsidRDefault="008F1F4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2" w:type="dxa"/>
                    </w:tcPr>
                    <w:p w:rsidR="008F1F43" w:rsidRDefault="00575030">
                      <w:pPr>
                        <w:pStyle w:val="TableParagraph"/>
                        <w:spacing w:line="256" w:lineRule="exact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Yayın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Tarihi</w:t>
                      </w:r>
                    </w:p>
                  </w:tc>
                  <w:tc>
                    <w:tcPr>
                      <w:tcW w:w="1587" w:type="dxa"/>
                    </w:tcPr>
                    <w:p w:rsidR="008F1F43" w:rsidRDefault="00575030">
                      <w:pPr>
                        <w:pStyle w:val="TableParagraph"/>
                        <w:spacing w:line="256" w:lineRule="exact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05.01.2022</w:t>
                      </w:r>
                    </w:p>
                  </w:tc>
                </w:tr>
                <w:tr w:rsidR="008F1F43">
                  <w:trPr>
                    <w:trHeight w:val="277"/>
                  </w:trPr>
                  <w:tc>
                    <w:tcPr>
                      <w:tcW w:w="1932" w:type="dxa"/>
                      <w:vMerge/>
                      <w:tcBorders>
                        <w:top w:val="nil"/>
                      </w:tcBorders>
                    </w:tcPr>
                    <w:p w:rsidR="008F1F43" w:rsidRDefault="008F1F4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565" w:type="dxa"/>
                      <w:vMerge/>
                      <w:tcBorders>
                        <w:top w:val="nil"/>
                      </w:tcBorders>
                    </w:tcPr>
                    <w:p w:rsidR="008F1F43" w:rsidRDefault="008F1F4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52" w:type="dxa"/>
                    </w:tcPr>
                    <w:p w:rsidR="008F1F43" w:rsidRDefault="00575030">
                      <w:pPr>
                        <w:pStyle w:val="TableParagraph"/>
                        <w:spacing w:line="258" w:lineRule="exact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Revizyon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Tarihi/No</w:t>
                      </w:r>
                    </w:p>
                  </w:tc>
                  <w:tc>
                    <w:tcPr>
                      <w:tcW w:w="1587" w:type="dxa"/>
                    </w:tcPr>
                    <w:p w:rsidR="008F1F43" w:rsidRDefault="00575030">
                      <w:pPr>
                        <w:pStyle w:val="TableParagraph"/>
                        <w:spacing w:line="258" w:lineRule="exact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…/00</w:t>
                      </w:r>
                    </w:p>
                  </w:tc>
                </w:tr>
              </w:tbl>
              <w:p w:rsidR="008F1F43" w:rsidRDefault="008F1F43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rPr>
        <w:noProof/>
        <w:lang w:eastAsia="tr-TR"/>
      </w:rPr>
      <w:drawing>
        <wp:anchor distT="0" distB="0" distL="0" distR="0" simplePos="0" relativeHeight="487480832" behindDoc="1" locked="0" layoutInCell="1" allowOverlap="1">
          <wp:simplePos x="0" y="0"/>
          <wp:positionH relativeFrom="page">
            <wp:posOffset>1117091</wp:posOffset>
          </wp:positionH>
          <wp:positionV relativeFrom="page">
            <wp:posOffset>237743</wp:posOffset>
          </wp:positionV>
          <wp:extent cx="429768" cy="4282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768" cy="428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64E6"/>
    <w:multiLevelType w:val="hybridMultilevel"/>
    <w:tmpl w:val="2116B8FC"/>
    <w:lvl w:ilvl="0" w:tplc="3D08E43C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AF023E2">
      <w:numFmt w:val="bullet"/>
      <w:lvlText w:val="•"/>
      <w:lvlJc w:val="left"/>
      <w:pPr>
        <w:ind w:left="1025" w:hanging="284"/>
      </w:pPr>
      <w:rPr>
        <w:rFonts w:hint="default"/>
        <w:lang w:val="tr-TR" w:eastAsia="en-US" w:bidi="ar-SA"/>
      </w:rPr>
    </w:lvl>
    <w:lvl w:ilvl="2" w:tplc="E55239EE">
      <w:numFmt w:val="bullet"/>
      <w:lvlText w:val="•"/>
      <w:lvlJc w:val="left"/>
      <w:pPr>
        <w:ind w:left="1610" w:hanging="284"/>
      </w:pPr>
      <w:rPr>
        <w:rFonts w:hint="default"/>
        <w:lang w:val="tr-TR" w:eastAsia="en-US" w:bidi="ar-SA"/>
      </w:rPr>
    </w:lvl>
    <w:lvl w:ilvl="3" w:tplc="EDFC944E">
      <w:numFmt w:val="bullet"/>
      <w:lvlText w:val="•"/>
      <w:lvlJc w:val="left"/>
      <w:pPr>
        <w:ind w:left="2195" w:hanging="284"/>
      </w:pPr>
      <w:rPr>
        <w:rFonts w:hint="default"/>
        <w:lang w:val="tr-TR" w:eastAsia="en-US" w:bidi="ar-SA"/>
      </w:rPr>
    </w:lvl>
    <w:lvl w:ilvl="4" w:tplc="0136F11A">
      <w:numFmt w:val="bullet"/>
      <w:lvlText w:val="•"/>
      <w:lvlJc w:val="left"/>
      <w:pPr>
        <w:ind w:left="2780" w:hanging="284"/>
      </w:pPr>
      <w:rPr>
        <w:rFonts w:hint="default"/>
        <w:lang w:val="tr-TR" w:eastAsia="en-US" w:bidi="ar-SA"/>
      </w:rPr>
    </w:lvl>
    <w:lvl w:ilvl="5" w:tplc="13EA477C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6" w:tplc="BB424240">
      <w:numFmt w:val="bullet"/>
      <w:lvlText w:val="•"/>
      <w:lvlJc w:val="left"/>
      <w:pPr>
        <w:ind w:left="3950" w:hanging="284"/>
      </w:pPr>
      <w:rPr>
        <w:rFonts w:hint="default"/>
        <w:lang w:val="tr-TR" w:eastAsia="en-US" w:bidi="ar-SA"/>
      </w:rPr>
    </w:lvl>
    <w:lvl w:ilvl="7" w:tplc="EBB411C6">
      <w:numFmt w:val="bullet"/>
      <w:lvlText w:val="•"/>
      <w:lvlJc w:val="left"/>
      <w:pPr>
        <w:ind w:left="4535" w:hanging="284"/>
      </w:pPr>
      <w:rPr>
        <w:rFonts w:hint="default"/>
        <w:lang w:val="tr-TR" w:eastAsia="en-US" w:bidi="ar-SA"/>
      </w:rPr>
    </w:lvl>
    <w:lvl w:ilvl="8" w:tplc="5A16716C">
      <w:numFmt w:val="bullet"/>
      <w:lvlText w:val="•"/>
      <w:lvlJc w:val="left"/>
      <w:pPr>
        <w:ind w:left="5120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50093045"/>
    <w:multiLevelType w:val="hybridMultilevel"/>
    <w:tmpl w:val="E39A161E"/>
    <w:lvl w:ilvl="0" w:tplc="CC288EBA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F98607C">
      <w:numFmt w:val="bullet"/>
      <w:lvlText w:val="•"/>
      <w:lvlJc w:val="left"/>
      <w:pPr>
        <w:ind w:left="1025" w:hanging="284"/>
      </w:pPr>
      <w:rPr>
        <w:rFonts w:hint="default"/>
        <w:lang w:val="tr-TR" w:eastAsia="en-US" w:bidi="ar-SA"/>
      </w:rPr>
    </w:lvl>
    <w:lvl w:ilvl="2" w:tplc="10783DFC">
      <w:numFmt w:val="bullet"/>
      <w:lvlText w:val="•"/>
      <w:lvlJc w:val="left"/>
      <w:pPr>
        <w:ind w:left="1610" w:hanging="284"/>
      </w:pPr>
      <w:rPr>
        <w:rFonts w:hint="default"/>
        <w:lang w:val="tr-TR" w:eastAsia="en-US" w:bidi="ar-SA"/>
      </w:rPr>
    </w:lvl>
    <w:lvl w:ilvl="3" w:tplc="3B743AF2">
      <w:numFmt w:val="bullet"/>
      <w:lvlText w:val="•"/>
      <w:lvlJc w:val="left"/>
      <w:pPr>
        <w:ind w:left="2195" w:hanging="284"/>
      </w:pPr>
      <w:rPr>
        <w:rFonts w:hint="default"/>
        <w:lang w:val="tr-TR" w:eastAsia="en-US" w:bidi="ar-SA"/>
      </w:rPr>
    </w:lvl>
    <w:lvl w:ilvl="4" w:tplc="BEFECF18">
      <w:numFmt w:val="bullet"/>
      <w:lvlText w:val="•"/>
      <w:lvlJc w:val="left"/>
      <w:pPr>
        <w:ind w:left="2780" w:hanging="284"/>
      </w:pPr>
      <w:rPr>
        <w:rFonts w:hint="default"/>
        <w:lang w:val="tr-TR" w:eastAsia="en-US" w:bidi="ar-SA"/>
      </w:rPr>
    </w:lvl>
    <w:lvl w:ilvl="5" w:tplc="78F021B2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6" w:tplc="2F0C6C48">
      <w:numFmt w:val="bullet"/>
      <w:lvlText w:val="•"/>
      <w:lvlJc w:val="left"/>
      <w:pPr>
        <w:ind w:left="3950" w:hanging="284"/>
      </w:pPr>
      <w:rPr>
        <w:rFonts w:hint="default"/>
        <w:lang w:val="tr-TR" w:eastAsia="en-US" w:bidi="ar-SA"/>
      </w:rPr>
    </w:lvl>
    <w:lvl w:ilvl="7" w:tplc="7680B132">
      <w:numFmt w:val="bullet"/>
      <w:lvlText w:val="•"/>
      <w:lvlJc w:val="left"/>
      <w:pPr>
        <w:ind w:left="4535" w:hanging="284"/>
      </w:pPr>
      <w:rPr>
        <w:rFonts w:hint="default"/>
        <w:lang w:val="tr-TR" w:eastAsia="en-US" w:bidi="ar-SA"/>
      </w:rPr>
    </w:lvl>
    <w:lvl w:ilvl="8" w:tplc="541C0D9C">
      <w:numFmt w:val="bullet"/>
      <w:lvlText w:val="•"/>
      <w:lvlJc w:val="left"/>
      <w:pPr>
        <w:ind w:left="5120" w:hanging="28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1F43"/>
    <w:rsid w:val="00506BFB"/>
    <w:rsid w:val="00575030"/>
    <w:rsid w:val="008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09BAFC"/>
  <w15:docId w15:val="{B098443B-D1D2-4D74-BFEC-3A6E5B43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Aidata</cp:lastModifiedBy>
  <cp:revision>2</cp:revision>
  <dcterms:created xsi:type="dcterms:W3CDTF">2023-04-11T08:00:00Z</dcterms:created>
  <dcterms:modified xsi:type="dcterms:W3CDTF">2023-04-11T08:01:00Z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