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jc w:val="center"/>
        <w:tblCellMar>
          <w:left w:w="70" w:type="dxa"/>
          <w:right w:w="70" w:type="dxa"/>
        </w:tblCellMar>
        <w:tblLook w:val="04A0" w:firstRow="1" w:lastRow="0" w:firstColumn="1" w:lastColumn="0" w:noHBand="0" w:noVBand="1"/>
      </w:tblPr>
      <w:tblGrid>
        <w:gridCol w:w="2406"/>
        <w:gridCol w:w="2169"/>
        <w:gridCol w:w="5054"/>
      </w:tblGrid>
      <w:tr w:rsidR="00E313AE"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C44CE1" w:rsidRDefault="00FA32D0" w:rsidP="009F3BCE">
            <w:pPr>
              <w:rPr>
                <w:b/>
                <w:bCs/>
                <w:color w:val="000000"/>
                <w:sz w:val="22"/>
                <w:szCs w:val="22"/>
              </w:rPr>
            </w:pPr>
            <w:r w:rsidRPr="00C44CE1">
              <w:rPr>
                <w:b/>
                <w:bCs/>
                <w:color w:val="000000"/>
                <w:sz w:val="22"/>
                <w:szCs w:val="22"/>
              </w:rPr>
              <w:t>A. KADRO VEYA POZİSYON BİLGİLERİ</w:t>
            </w:r>
          </w:p>
        </w:tc>
      </w:tr>
      <w:tr w:rsidR="00E313AE"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E313AE" w:rsidRPr="00C44CE1" w:rsidRDefault="00E313AE" w:rsidP="00A75CF9">
            <w:pPr>
              <w:rPr>
                <w:color w:val="000000"/>
                <w:sz w:val="22"/>
                <w:szCs w:val="22"/>
              </w:rPr>
            </w:pPr>
            <w:r w:rsidRPr="00C44CE1">
              <w:rPr>
                <w:color w:val="000000"/>
                <w:sz w:val="22"/>
                <w:szCs w:val="22"/>
              </w:rPr>
              <w:t>Birimi</w:t>
            </w:r>
          </w:p>
        </w:tc>
        <w:tc>
          <w:tcPr>
            <w:tcW w:w="7223" w:type="dxa"/>
            <w:gridSpan w:val="2"/>
            <w:tcBorders>
              <w:top w:val="nil"/>
              <w:left w:val="nil"/>
              <w:bottom w:val="single" w:sz="4" w:space="0" w:color="auto"/>
              <w:right w:val="single" w:sz="8" w:space="0" w:color="auto"/>
            </w:tcBorders>
            <w:shd w:val="clear" w:color="auto" w:fill="auto"/>
            <w:noWrap/>
            <w:vAlign w:val="center"/>
          </w:tcPr>
          <w:p w:rsidR="00E313AE" w:rsidRPr="00C44CE1" w:rsidRDefault="00DD02FA" w:rsidP="00A75CF9">
            <w:pPr>
              <w:ind w:left="73"/>
              <w:rPr>
                <w:color w:val="000000"/>
                <w:sz w:val="22"/>
                <w:szCs w:val="22"/>
              </w:rPr>
            </w:pPr>
            <w:r>
              <w:rPr>
                <w:color w:val="000000"/>
                <w:sz w:val="22"/>
                <w:szCs w:val="22"/>
              </w:rPr>
              <w:t>Yapı İşleri Ve Teknik Daire Başkanlığı</w:t>
            </w:r>
          </w:p>
        </w:tc>
      </w:tr>
      <w:tr w:rsidR="00566D4F"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Unvanı</w:t>
            </w:r>
          </w:p>
        </w:tc>
        <w:tc>
          <w:tcPr>
            <w:tcW w:w="7223" w:type="dxa"/>
            <w:gridSpan w:val="2"/>
            <w:tcBorders>
              <w:top w:val="nil"/>
              <w:left w:val="nil"/>
              <w:bottom w:val="single" w:sz="4" w:space="0" w:color="auto"/>
              <w:right w:val="single" w:sz="8" w:space="0" w:color="auto"/>
            </w:tcBorders>
            <w:shd w:val="clear" w:color="auto" w:fill="auto"/>
            <w:noWrap/>
            <w:vAlign w:val="center"/>
          </w:tcPr>
          <w:p w:rsidR="00566D4F" w:rsidRPr="00EA0A32" w:rsidRDefault="0058165C" w:rsidP="009C1F57">
            <w:pPr>
              <w:ind w:left="73"/>
              <w:rPr>
                <w:color w:val="000000"/>
                <w:sz w:val="22"/>
                <w:szCs w:val="22"/>
              </w:rPr>
            </w:pPr>
            <w:r>
              <w:rPr>
                <w:color w:val="000000"/>
                <w:sz w:val="22"/>
                <w:szCs w:val="22"/>
              </w:rPr>
              <w:t>Teknisyen</w:t>
            </w:r>
          </w:p>
        </w:tc>
      </w:tr>
      <w:tr w:rsidR="00DE0B5D"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DE0B5D" w:rsidRPr="004D51CC" w:rsidRDefault="00DE0B5D" w:rsidP="00A75CF9">
            <w:pPr>
              <w:rPr>
                <w:color w:val="000000" w:themeColor="text1"/>
                <w:sz w:val="22"/>
                <w:szCs w:val="22"/>
              </w:rPr>
            </w:pPr>
            <w:r w:rsidRPr="004D51CC">
              <w:rPr>
                <w:color w:val="000000" w:themeColor="text1"/>
                <w:sz w:val="22"/>
                <w:szCs w:val="22"/>
              </w:rPr>
              <w:t>Sınıfı</w:t>
            </w:r>
          </w:p>
        </w:tc>
        <w:tc>
          <w:tcPr>
            <w:tcW w:w="7223" w:type="dxa"/>
            <w:gridSpan w:val="2"/>
            <w:tcBorders>
              <w:top w:val="nil"/>
              <w:left w:val="nil"/>
              <w:bottom w:val="single" w:sz="4" w:space="0" w:color="auto"/>
              <w:right w:val="single" w:sz="8" w:space="0" w:color="auto"/>
            </w:tcBorders>
            <w:shd w:val="clear" w:color="auto" w:fill="auto"/>
            <w:noWrap/>
            <w:vAlign w:val="center"/>
          </w:tcPr>
          <w:p w:rsidR="00DE0B5D" w:rsidRPr="004D51CC" w:rsidRDefault="00872633" w:rsidP="00872633">
            <w:pPr>
              <w:ind w:left="73"/>
              <w:rPr>
                <w:color w:val="000000" w:themeColor="text1"/>
                <w:sz w:val="22"/>
                <w:szCs w:val="22"/>
              </w:rPr>
            </w:pPr>
            <w:r w:rsidRPr="004D51CC">
              <w:rPr>
                <w:color w:val="000000" w:themeColor="text1"/>
                <w:sz w:val="22"/>
                <w:szCs w:val="22"/>
              </w:rPr>
              <w:t>Teknik</w:t>
            </w:r>
            <w:r w:rsidR="00566D4F" w:rsidRPr="004D51CC">
              <w:rPr>
                <w:color w:val="000000" w:themeColor="text1"/>
                <w:sz w:val="22"/>
                <w:szCs w:val="22"/>
              </w:rPr>
              <w:t xml:space="preserve"> Personel</w:t>
            </w:r>
          </w:p>
        </w:tc>
      </w:tr>
      <w:tr w:rsidR="000F02D7" w:rsidRPr="00C44CE1" w:rsidTr="00491734">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4D51CC" w:rsidRDefault="000F02D7" w:rsidP="000F02D7">
            <w:pPr>
              <w:rPr>
                <w:color w:val="000000" w:themeColor="text1"/>
                <w:sz w:val="22"/>
                <w:szCs w:val="22"/>
              </w:rPr>
            </w:pPr>
            <w:r w:rsidRPr="004D51CC">
              <w:rPr>
                <w:color w:val="000000" w:themeColor="text1"/>
                <w:sz w:val="22"/>
                <w:szCs w:val="22"/>
              </w:rPr>
              <w:t>Görevi</w:t>
            </w:r>
          </w:p>
        </w:tc>
        <w:tc>
          <w:tcPr>
            <w:tcW w:w="7223" w:type="dxa"/>
            <w:gridSpan w:val="2"/>
            <w:tcBorders>
              <w:top w:val="nil"/>
              <w:left w:val="nil"/>
              <w:bottom w:val="single" w:sz="4" w:space="0" w:color="auto"/>
              <w:right w:val="single" w:sz="8" w:space="0" w:color="auto"/>
            </w:tcBorders>
            <w:shd w:val="clear" w:color="auto" w:fill="auto"/>
            <w:noWrap/>
          </w:tcPr>
          <w:p w:rsidR="000F02D7" w:rsidRPr="004D51CC" w:rsidRDefault="000F02D7" w:rsidP="00B76E35">
            <w:pPr>
              <w:pStyle w:val="TableParagraph"/>
              <w:spacing w:before="40"/>
              <w:ind w:left="21"/>
              <w:rPr>
                <w:color w:val="000000" w:themeColor="text1"/>
              </w:rPr>
            </w:pPr>
            <w:r w:rsidRPr="004D51CC">
              <w:rPr>
                <w:color w:val="000000" w:themeColor="text1"/>
              </w:rPr>
              <w:t xml:space="preserve"> Elektrik</w:t>
            </w:r>
            <w:r w:rsidR="000B537A" w:rsidRPr="004D51CC">
              <w:rPr>
                <w:color w:val="000000" w:themeColor="text1"/>
              </w:rPr>
              <w:t xml:space="preserve"> / </w:t>
            </w:r>
            <w:r w:rsidR="009C1F57" w:rsidRPr="004D51CC">
              <w:rPr>
                <w:color w:val="000000" w:themeColor="text1"/>
              </w:rPr>
              <w:t>Sıhhi Tesisat</w:t>
            </w:r>
          </w:p>
        </w:tc>
      </w:tr>
      <w:tr w:rsidR="000F02D7"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4D51CC" w:rsidRDefault="000F02D7" w:rsidP="000F02D7">
            <w:pPr>
              <w:rPr>
                <w:color w:val="000000" w:themeColor="text1"/>
                <w:sz w:val="22"/>
                <w:szCs w:val="22"/>
              </w:rPr>
            </w:pPr>
            <w:r w:rsidRPr="004D51CC">
              <w:rPr>
                <w:color w:val="000000" w:themeColor="text1"/>
                <w:sz w:val="22"/>
                <w:szCs w:val="22"/>
              </w:rPr>
              <w:t>Birim Yöneticisi</w:t>
            </w:r>
          </w:p>
        </w:tc>
        <w:tc>
          <w:tcPr>
            <w:tcW w:w="7223" w:type="dxa"/>
            <w:gridSpan w:val="2"/>
            <w:tcBorders>
              <w:top w:val="nil"/>
              <w:left w:val="nil"/>
              <w:bottom w:val="single" w:sz="4" w:space="0" w:color="auto"/>
              <w:right w:val="single" w:sz="8" w:space="0" w:color="auto"/>
            </w:tcBorders>
            <w:shd w:val="clear" w:color="auto" w:fill="auto"/>
            <w:noWrap/>
            <w:vAlign w:val="center"/>
          </w:tcPr>
          <w:p w:rsidR="000F02D7" w:rsidRPr="004D51CC" w:rsidRDefault="000F02D7" w:rsidP="000F02D7">
            <w:pPr>
              <w:ind w:left="73"/>
              <w:rPr>
                <w:color w:val="000000" w:themeColor="text1"/>
                <w:sz w:val="22"/>
                <w:szCs w:val="22"/>
              </w:rPr>
            </w:pPr>
            <w:r w:rsidRPr="004D51CC">
              <w:rPr>
                <w:color w:val="000000" w:themeColor="text1"/>
                <w:sz w:val="22"/>
                <w:szCs w:val="22"/>
              </w:rPr>
              <w:t>Yapı İşleri ve Teknik Daire Başkanı</w:t>
            </w:r>
          </w:p>
        </w:tc>
      </w:tr>
      <w:tr w:rsidR="000F02D7" w:rsidRPr="00C44CE1" w:rsidTr="008269FD">
        <w:trPr>
          <w:trHeight w:val="600"/>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4D51CC" w:rsidRDefault="000F02D7" w:rsidP="000F02D7">
            <w:pPr>
              <w:rPr>
                <w:color w:val="000000" w:themeColor="text1"/>
                <w:sz w:val="22"/>
                <w:szCs w:val="22"/>
              </w:rPr>
            </w:pPr>
            <w:r w:rsidRPr="004D51CC">
              <w:rPr>
                <w:color w:val="000000" w:themeColor="text1"/>
                <w:sz w:val="22"/>
                <w:szCs w:val="22"/>
              </w:rPr>
              <w:t>Bağlı Bulunduğu Yönetici / Yöneticileri</w:t>
            </w:r>
          </w:p>
        </w:tc>
        <w:tc>
          <w:tcPr>
            <w:tcW w:w="7223" w:type="dxa"/>
            <w:gridSpan w:val="2"/>
            <w:tcBorders>
              <w:top w:val="nil"/>
              <w:left w:val="nil"/>
              <w:bottom w:val="single" w:sz="4" w:space="0" w:color="auto"/>
              <w:right w:val="single" w:sz="8" w:space="0" w:color="auto"/>
            </w:tcBorders>
            <w:shd w:val="clear" w:color="auto" w:fill="auto"/>
            <w:vAlign w:val="center"/>
          </w:tcPr>
          <w:p w:rsidR="000F02D7" w:rsidRPr="004D51CC" w:rsidRDefault="000F02D7" w:rsidP="000F02D7">
            <w:pPr>
              <w:rPr>
                <w:color w:val="000000" w:themeColor="text1"/>
                <w:sz w:val="22"/>
                <w:szCs w:val="22"/>
              </w:rPr>
            </w:pPr>
            <w:r w:rsidRPr="004D51CC">
              <w:rPr>
                <w:color w:val="000000" w:themeColor="text1"/>
                <w:sz w:val="22"/>
                <w:szCs w:val="22"/>
              </w:rPr>
              <w:t xml:space="preserve"> Şube Müdürü / Daire Başkanı / Genel Sekreter / Rektör Yardımcısı / Rektör</w:t>
            </w:r>
          </w:p>
        </w:tc>
      </w:tr>
      <w:tr w:rsidR="000F02D7" w:rsidRPr="00C44CE1" w:rsidTr="008269FD">
        <w:trPr>
          <w:trHeight w:val="439"/>
          <w:jc w:val="center"/>
        </w:trPr>
        <w:tc>
          <w:tcPr>
            <w:tcW w:w="2406" w:type="dxa"/>
            <w:tcBorders>
              <w:top w:val="nil"/>
              <w:left w:val="single" w:sz="8" w:space="0" w:color="auto"/>
              <w:bottom w:val="single" w:sz="8" w:space="0" w:color="auto"/>
              <w:right w:val="single" w:sz="4" w:space="0" w:color="auto"/>
            </w:tcBorders>
            <w:shd w:val="clear" w:color="auto" w:fill="auto"/>
            <w:noWrap/>
            <w:vAlign w:val="center"/>
            <w:hideMark/>
          </w:tcPr>
          <w:p w:rsidR="000F02D7" w:rsidRPr="004D51CC" w:rsidRDefault="000F02D7" w:rsidP="000F02D7">
            <w:pPr>
              <w:rPr>
                <w:color w:val="000000" w:themeColor="text1"/>
                <w:sz w:val="22"/>
                <w:szCs w:val="22"/>
              </w:rPr>
            </w:pPr>
            <w:r w:rsidRPr="004D51CC">
              <w:rPr>
                <w:color w:val="000000" w:themeColor="text1"/>
                <w:sz w:val="22"/>
                <w:szCs w:val="22"/>
              </w:rPr>
              <w:t>Vekâlet Edecek Kişi</w:t>
            </w:r>
          </w:p>
        </w:tc>
        <w:tc>
          <w:tcPr>
            <w:tcW w:w="7223" w:type="dxa"/>
            <w:gridSpan w:val="2"/>
            <w:tcBorders>
              <w:top w:val="nil"/>
              <w:left w:val="nil"/>
              <w:bottom w:val="single" w:sz="4" w:space="0" w:color="auto"/>
              <w:right w:val="single" w:sz="8" w:space="0" w:color="auto"/>
            </w:tcBorders>
            <w:shd w:val="clear" w:color="auto" w:fill="auto"/>
            <w:noWrap/>
            <w:vAlign w:val="center"/>
            <w:hideMark/>
          </w:tcPr>
          <w:p w:rsidR="000F02D7" w:rsidRPr="004D51CC" w:rsidRDefault="000B537A" w:rsidP="004D51CC">
            <w:pPr>
              <w:rPr>
                <w:color w:val="000000" w:themeColor="text1"/>
                <w:sz w:val="22"/>
                <w:szCs w:val="22"/>
              </w:rPr>
            </w:pPr>
            <w:r w:rsidRPr="004D51CC">
              <w:rPr>
                <w:color w:val="000000" w:themeColor="text1"/>
                <w:sz w:val="22"/>
                <w:szCs w:val="22"/>
              </w:rPr>
              <w:t xml:space="preserve"> Tekni</w:t>
            </w:r>
            <w:r w:rsidR="004D51CC" w:rsidRPr="004D51CC">
              <w:rPr>
                <w:color w:val="000000" w:themeColor="text1"/>
                <w:sz w:val="22"/>
                <w:szCs w:val="22"/>
              </w:rPr>
              <w:t>syen - Tekniker</w:t>
            </w:r>
          </w:p>
        </w:tc>
      </w:tr>
      <w:tr w:rsidR="000F02D7"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02D7" w:rsidRPr="00C44CE1" w:rsidRDefault="000F02D7" w:rsidP="009F3BCE">
            <w:pPr>
              <w:rPr>
                <w:b/>
                <w:bCs/>
                <w:color w:val="000000"/>
                <w:sz w:val="22"/>
                <w:szCs w:val="22"/>
              </w:rPr>
            </w:pPr>
            <w:r w:rsidRPr="00C44CE1">
              <w:rPr>
                <w:b/>
                <w:bCs/>
                <w:color w:val="000000"/>
                <w:sz w:val="22"/>
                <w:szCs w:val="22"/>
              </w:rPr>
              <w:t>B. ATANACAKLARDA ARANACAK ÖZELLİKLER</w:t>
            </w:r>
          </w:p>
        </w:tc>
      </w:tr>
      <w:tr w:rsidR="000F02D7"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Eğitim Düzeyi</w:t>
            </w:r>
          </w:p>
        </w:tc>
        <w:tc>
          <w:tcPr>
            <w:tcW w:w="7223" w:type="dxa"/>
            <w:gridSpan w:val="2"/>
            <w:tcBorders>
              <w:top w:val="nil"/>
              <w:left w:val="nil"/>
              <w:bottom w:val="single" w:sz="4" w:space="0" w:color="auto"/>
              <w:right w:val="single" w:sz="8" w:space="0" w:color="auto"/>
            </w:tcBorders>
            <w:shd w:val="clear" w:color="auto" w:fill="auto"/>
            <w:noWrap/>
            <w:vAlign w:val="center"/>
          </w:tcPr>
          <w:p w:rsidR="000F02D7" w:rsidRPr="00C047FD" w:rsidRDefault="0058165C" w:rsidP="00692B9F">
            <w:pPr>
              <w:rPr>
                <w:color w:val="000000"/>
                <w:sz w:val="22"/>
                <w:szCs w:val="22"/>
              </w:rPr>
            </w:pPr>
            <w:r>
              <w:rPr>
                <w:color w:val="000000"/>
                <w:sz w:val="22"/>
                <w:szCs w:val="22"/>
              </w:rPr>
              <w:t>Lise</w:t>
            </w:r>
          </w:p>
        </w:tc>
      </w:tr>
      <w:tr w:rsidR="000F02D7" w:rsidRPr="00C44CE1" w:rsidTr="008269FD">
        <w:trPr>
          <w:trHeight w:val="1106"/>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Gerekli Hizmet Süresi</w:t>
            </w:r>
          </w:p>
        </w:tc>
        <w:tc>
          <w:tcPr>
            <w:tcW w:w="7223" w:type="dxa"/>
            <w:gridSpan w:val="2"/>
            <w:tcBorders>
              <w:top w:val="nil"/>
              <w:left w:val="nil"/>
              <w:bottom w:val="single" w:sz="4" w:space="0" w:color="auto"/>
              <w:right w:val="single" w:sz="8" w:space="0" w:color="auto"/>
            </w:tcBorders>
            <w:shd w:val="clear" w:color="auto" w:fill="auto"/>
            <w:vAlign w:val="center"/>
            <w:hideMark/>
          </w:tcPr>
          <w:p w:rsidR="000F02D7" w:rsidRPr="009005C7" w:rsidRDefault="000F02D7" w:rsidP="000F02D7">
            <w:pPr>
              <w:jc w:val="both"/>
              <w:rPr>
                <w:color w:val="000000"/>
              </w:rPr>
            </w:pPr>
            <w:r w:rsidRPr="002C3B7E">
              <w:rPr>
                <w:color w:val="000000"/>
                <w:sz w:val="22"/>
              </w:rPr>
              <w:t xml:space="preserve">657 Sayılı Devlet Memurları Kanunu, </w:t>
            </w:r>
            <w:r w:rsidRPr="002C3B7E">
              <w:rPr>
                <w:sz w:val="22"/>
              </w:rPr>
              <w:t>2547 Sayılı Yükseköğretim Kanunu.</w:t>
            </w:r>
            <w:r w:rsidRPr="002C3B7E">
              <w:rPr>
                <w:color w:val="000000"/>
                <w:sz w:val="22"/>
              </w:rPr>
              <w:t xml:space="preserve"> </w:t>
            </w:r>
          </w:p>
        </w:tc>
      </w:tr>
      <w:tr w:rsidR="000F02D7"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02D7" w:rsidRPr="00C44CE1" w:rsidRDefault="000F02D7" w:rsidP="009F3BCE">
            <w:pPr>
              <w:rPr>
                <w:b/>
                <w:bCs/>
                <w:color w:val="000000"/>
                <w:sz w:val="22"/>
                <w:szCs w:val="22"/>
              </w:rPr>
            </w:pPr>
            <w:bookmarkStart w:id="0" w:name="_GoBack"/>
            <w:bookmarkEnd w:id="0"/>
            <w:r w:rsidRPr="00C44CE1">
              <w:rPr>
                <w:b/>
                <w:bCs/>
                <w:color w:val="000000"/>
                <w:sz w:val="22"/>
                <w:szCs w:val="22"/>
              </w:rPr>
              <w:t>C. GÖREV / İŞLERE İLİŞKİN BİLGİLER</w:t>
            </w:r>
          </w:p>
        </w:tc>
      </w:tr>
      <w:tr w:rsidR="000F02D7" w:rsidRPr="00C44CE1" w:rsidTr="008269FD">
        <w:trPr>
          <w:trHeight w:val="1500"/>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0F02D7" w:rsidRPr="00C44CE1" w:rsidRDefault="000F02D7" w:rsidP="000F02D7">
            <w:pPr>
              <w:rPr>
                <w:color w:val="000000"/>
                <w:sz w:val="22"/>
                <w:szCs w:val="22"/>
              </w:rPr>
            </w:pPr>
            <w:r w:rsidRPr="00C44CE1">
              <w:rPr>
                <w:color w:val="000000"/>
                <w:sz w:val="22"/>
                <w:szCs w:val="22"/>
              </w:rPr>
              <w:t>Görevin Kısa Tanımı</w:t>
            </w:r>
          </w:p>
        </w:tc>
        <w:tc>
          <w:tcPr>
            <w:tcW w:w="7223" w:type="dxa"/>
            <w:gridSpan w:val="2"/>
            <w:tcBorders>
              <w:top w:val="nil"/>
              <w:left w:val="nil"/>
              <w:bottom w:val="single" w:sz="4" w:space="0" w:color="auto"/>
              <w:right w:val="single" w:sz="8" w:space="0" w:color="auto"/>
            </w:tcBorders>
            <w:shd w:val="clear" w:color="auto" w:fill="auto"/>
            <w:vAlign w:val="center"/>
          </w:tcPr>
          <w:p w:rsidR="000F02D7" w:rsidRPr="00C00DBF" w:rsidRDefault="000F02D7" w:rsidP="000F02D7">
            <w:pPr>
              <w:pStyle w:val="ListeParagraf"/>
              <w:spacing w:line="240" w:lineRule="auto"/>
              <w:ind w:left="215" w:hanging="142"/>
              <w:rPr>
                <w:rFonts w:ascii="Times New Roman" w:eastAsia="Times New Roman" w:hAnsi="Times New Roman" w:cs="Times New Roman"/>
              </w:rPr>
            </w:pPr>
            <w:r>
              <w:rPr>
                <w:rFonts w:ascii="Times New Roman" w:eastAsia="Times New Roman" w:hAnsi="Times New Roman" w:cs="Times New Roman"/>
              </w:rPr>
              <w:t xml:space="preserve">   Daire Başkanlığı ve Şube Müdürü’nün birim faaliyetlerindeki iş ve işlemlerini yerine getirmek.</w:t>
            </w:r>
          </w:p>
        </w:tc>
      </w:tr>
      <w:tr w:rsidR="009767A6" w:rsidRPr="00D86832" w:rsidTr="00FF71C0">
        <w:trPr>
          <w:trHeight w:val="2475"/>
          <w:jc w:val="center"/>
        </w:trPr>
        <w:tc>
          <w:tcPr>
            <w:tcW w:w="2406" w:type="dxa"/>
            <w:tcBorders>
              <w:top w:val="nil"/>
              <w:left w:val="single" w:sz="8" w:space="0" w:color="auto"/>
              <w:bottom w:val="nil"/>
              <w:right w:val="single" w:sz="4" w:space="0" w:color="auto"/>
            </w:tcBorders>
            <w:shd w:val="clear" w:color="auto" w:fill="auto"/>
            <w:noWrap/>
            <w:vAlign w:val="center"/>
            <w:hideMark/>
          </w:tcPr>
          <w:p w:rsidR="009767A6" w:rsidRPr="00D86832" w:rsidRDefault="009767A6" w:rsidP="009767A6">
            <w:pPr>
              <w:rPr>
                <w:color w:val="000000"/>
                <w:sz w:val="22"/>
                <w:szCs w:val="22"/>
              </w:rPr>
            </w:pPr>
            <w:r w:rsidRPr="00D86832">
              <w:rPr>
                <w:color w:val="000000"/>
                <w:sz w:val="22"/>
                <w:szCs w:val="22"/>
              </w:rPr>
              <w:t>Görev / Yetki ve Sorumlulukları</w:t>
            </w:r>
          </w:p>
        </w:tc>
        <w:tc>
          <w:tcPr>
            <w:tcW w:w="7223" w:type="dxa"/>
            <w:gridSpan w:val="2"/>
            <w:tcBorders>
              <w:top w:val="nil"/>
              <w:left w:val="nil"/>
              <w:bottom w:val="nil"/>
              <w:right w:val="single" w:sz="8" w:space="0" w:color="auto"/>
            </w:tcBorders>
            <w:shd w:val="clear" w:color="auto" w:fill="auto"/>
            <w:noWrap/>
          </w:tcPr>
          <w:p w:rsidR="009767A6" w:rsidRPr="00CA18D4" w:rsidRDefault="009767A6" w:rsidP="00612530">
            <w:pPr>
              <w:pStyle w:val="TableParagraph"/>
              <w:jc w:val="both"/>
              <w:rPr>
                <w:w w:val="90"/>
              </w:rPr>
            </w:pPr>
          </w:p>
          <w:p w:rsidR="009767A6" w:rsidRPr="00612530" w:rsidRDefault="00D249EC" w:rsidP="00612530">
            <w:pPr>
              <w:pStyle w:val="TableParagraph"/>
              <w:numPr>
                <w:ilvl w:val="0"/>
                <w:numId w:val="26"/>
              </w:numPr>
              <w:tabs>
                <w:tab w:val="left" w:pos="622"/>
              </w:tabs>
              <w:spacing w:line="232" w:lineRule="auto"/>
              <w:ind w:right="1"/>
              <w:jc w:val="both"/>
            </w:pPr>
            <w:r w:rsidRPr="00612530">
              <w:t>Üniversitemiz bünyesindeki</w:t>
            </w:r>
            <w:r w:rsidR="009767A6" w:rsidRPr="00612530">
              <w:t xml:space="preserve"> tesisat işlerinin, sözleşme ve ekleri ile onaylı iş programına uygun olarak yapılmasını sağlama konusunda tekniker ve mühendislere yardımcı olmak.</w:t>
            </w:r>
          </w:p>
          <w:p w:rsidR="009767A6" w:rsidRPr="00612530" w:rsidRDefault="00C56C6D" w:rsidP="00612530">
            <w:pPr>
              <w:pStyle w:val="TableParagraph"/>
              <w:numPr>
                <w:ilvl w:val="0"/>
                <w:numId w:val="26"/>
              </w:numPr>
              <w:tabs>
                <w:tab w:val="left" w:pos="622"/>
              </w:tabs>
              <w:spacing w:before="4" w:line="284" w:lineRule="exact"/>
              <w:ind w:right="2"/>
              <w:jc w:val="both"/>
            </w:pPr>
            <w:r w:rsidRPr="00612530">
              <w:t>Kampüslerde k</w:t>
            </w:r>
            <w:r w:rsidR="009767A6" w:rsidRPr="00612530">
              <w:t>endi alanına giren konulardaki işlerinin, sözleşme ve ekleri ile onaylı iş programına uygun olarak yapılmasını sağlama konusunda tekniker ve mühendislere yardımcı olmak.</w:t>
            </w:r>
          </w:p>
          <w:p w:rsidR="009767A6" w:rsidRPr="00612530" w:rsidRDefault="009767A6" w:rsidP="00612530">
            <w:pPr>
              <w:pStyle w:val="TableParagraph"/>
              <w:numPr>
                <w:ilvl w:val="0"/>
                <w:numId w:val="26"/>
              </w:numPr>
              <w:tabs>
                <w:tab w:val="left" w:pos="622"/>
              </w:tabs>
              <w:spacing w:line="272" w:lineRule="exact"/>
              <w:jc w:val="both"/>
            </w:pPr>
            <w:r w:rsidRPr="00612530">
              <w:t xml:space="preserve">Ara ve son kesin hesap metrajlarına </w:t>
            </w:r>
            <w:proofErr w:type="gramStart"/>
            <w:r w:rsidRPr="00612530">
              <w:t>dahil</w:t>
            </w:r>
            <w:proofErr w:type="gramEnd"/>
            <w:r w:rsidRPr="00612530">
              <w:t xml:space="preserve"> edilen ölçü ve miktarlar ile </w:t>
            </w:r>
            <w:proofErr w:type="spellStart"/>
            <w:r w:rsidRPr="00612530">
              <w:t>ataşman</w:t>
            </w:r>
            <w:proofErr w:type="spellEnd"/>
            <w:r w:rsidR="00845C1C" w:rsidRPr="00612530">
              <w:t xml:space="preserve"> </w:t>
            </w:r>
            <w:r w:rsidRPr="00612530">
              <w:t>değerlerinin gerekirse mahallinde incelemesinin yapılmasında teknikere yardımcı olmak.</w:t>
            </w:r>
          </w:p>
          <w:p w:rsidR="009767A6" w:rsidRPr="00612530" w:rsidRDefault="009767A6" w:rsidP="00612530">
            <w:pPr>
              <w:pStyle w:val="TableParagraph"/>
              <w:numPr>
                <w:ilvl w:val="0"/>
                <w:numId w:val="26"/>
              </w:numPr>
              <w:tabs>
                <w:tab w:val="left" w:pos="622"/>
              </w:tabs>
              <w:spacing w:line="232" w:lineRule="auto"/>
              <w:ind w:right="2"/>
              <w:jc w:val="both"/>
            </w:pPr>
            <w:r w:rsidRPr="00612530">
              <w:t xml:space="preserve">Kurum hizmetinde kullanılan araç / gereç ve </w:t>
            </w:r>
            <w:proofErr w:type="spellStart"/>
            <w:r w:rsidRPr="00612530">
              <w:t>tesisatların</w:t>
            </w:r>
            <w:proofErr w:type="spellEnd"/>
            <w:r w:rsidRPr="00612530">
              <w:t xml:space="preserve"> montaj, kurulum, bakım ve onarımını yapmak.</w:t>
            </w:r>
          </w:p>
          <w:p w:rsidR="009767A6" w:rsidRPr="00612530" w:rsidRDefault="009767A6" w:rsidP="00612530">
            <w:pPr>
              <w:pStyle w:val="TableParagraph"/>
              <w:numPr>
                <w:ilvl w:val="0"/>
                <w:numId w:val="26"/>
              </w:numPr>
              <w:tabs>
                <w:tab w:val="left" w:pos="622"/>
              </w:tabs>
              <w:spacing w:line="232" w:lineRule="auto"/>
              <w:ind w:right="2"/>
              <w:jc w:val="both"/>
            </w:pPr>
            <w:r w:rsidRPr="00612530">
              <w:t>İhale işlemlerinde verilen görev çerçevesinde ihale işlemlerini yürütmek, komisyonlarda görev almak.</w:t>
            </w:r>
          </w:p>
          <w:p w:rsidR="009767A6" w:rsidRPr="00612530" w:rsidRDefault="009767A6" w:rsidP="00612530">
            <w:pPr>
              <w:pStyle w:val="TableParagraph"/>
              <w:numPr>
                <w:ilvl w:val="0"/>
                <w:numId w:val="26"/>
              </w:numPr>
              <w:tabs>
                <w:tab w:val="left" w:pos="622"/>
              </w:tabs>
              <w:spacing w:line="276" w:lineRule="exact"/>
              <w:jc w:val="both"/>
            </w:pPr>
            <w:r w:rsidRPr="00612530">
              <w:t>Kontrol ve muayene kabul komisyonuna ve geçici kabul</w:t>
            </w:r>
            <w:r w:rsidR="00981525" w:rsidRPr="00612530">
              <w:t>-kesin kabul</w:t>
            </w:r>
            <w:r w:rsidRPr="00612530">
              <w:t xml:space="preserve"> komisyon</w:t>
            </w:r>
            <w:r w:rsidR="00981525" w:rsidRPr="00612530">
              <w:t>ların</w:t>
            </w:r>
            <w:r w:rsidRPr="00612530">
              <w:t>da üye olmak</w:t>
            </w:r>
            <w:r w:rsidR="00B20564">
              <w:t>, p</w:t>
            </w:r>
            <w:r w:rsidR="00B20564" w:rsidRPr="00612530">
              <w:t>iyasa fiyat araştırmalarında görev almak.</w:t>
            </w:r>
          </w:p>
          <w:p w:rsidR="009767A6" w:rsidRPr="00612530" w:rsidRDefault="009767A6" w:rsidP="00612530">
            <w:pPr>
              <w:pStyle w:val="TableParagraph"/>
              <w:numPr>
                <w:ilvl w:val="0"/>
                <w:numId w:val="26"/>
              </w:numPr>
              <w:tabs>
                <w:tab w:val="left" w:pos="622"/>
              </w:tabs>
              <w:spacing w:line="235" w:lineRule="auto"/>
              <w:ind w:right="2"/>
              <w:jc w:val="both"/>
            </w:pPr>
            <w:r w:rsidRPr="00612530">
              <w:t>Üniversitemiz binalarında periyodik incelemelerde bulunmak, asansör, kazan dairesi, klima, jeneratör gibi binanın tamamlayıcı kısımlarında meydana gelebilecek arıza ve aksaklıklar için önlemler almak, küçük çaptaki acilen yapılması gereken onarım işlerini yapmak.</w:t>
            </w:r>
          </w:p>
          <w:p w:rsidR="00981525" w:rsidRPr="00612530" w:rsidRDefault="008B4868" w:rsidP="00612530">
            <w:pPr>
              <w:pStyle w:val="TableParagraph"/>
              <w:numPr>
                <w:ilvl w:val="0"/>
                <w:numId w:val="26"/>
              </w:numPr>
              <w:tabs>
                <w:tab w:val="left" w:pos="622"/>
              </w:tabs>
              <w:spacing w:line="235" w:lineRule="auto"/>
              <w:ind w:right="2"/>
              <w:jc w:val="both"/>
            </w:pPr>
            <w:r w:rsidRPr="00612530">
              <w:t>Yaz aylarında kazan dairelerinin ilgili kısımlarının bakımını</w:t>
            </w:r>
            <w:r w:rsidR="0077451A" w:rsidRPr="00612530">
              <w:t xml:space="preserve"> yaptırmak, </w:t>
            </w:r>
            <w:r w:rsidR="0077451A" w:rsidRPr="00612530">
              <w:lastRenderedPageBreak/>
              <w:t>kış</w:t>
            </w:r>
            <w:r w:rsidR="0077451A" w:rsidRPr="004F7D94">
              <w:rPr>
                <w:w w:val="90"/>
              </w:rPr>
              <w:t xml:space="preserve"> </w:t>
            </w:r>
            <w:r w:rsidR="0077451A" w:rsidRPr="00612530">
              <w:t xml:space="preserve">aylarında her sabah </w:t>
            </w:r>
            <w:r w:rsidR="005B5AA5" w:rsidRPr="00612530">
              <w:t>kalorifer kazan dairelerinin bakımını yaptırmak</w:t>
            </w:r>
            <w:r w:rsidR="007407D7" w:rsidRPr="00612530">
              <w:t xml:space="preserve"> </w:t>
            </w:r>
            <w:proofErr w:type="gramStart"/>
            <w:r w:rsidR="007407D7" w:rsidRPr="00612530">
              <w:t>yada</w:t>
            </w:r>
            <w:proofErr w:type="gramEnd"/>
            <w:r w:rsidR="007407D7" w:rsidRPr="00612530">
              <w:t xml:space="preserve"> küçük çaptaki acilen yapılması gereken onarım işlerini yapmak.</w:t>
            </w:r>
            <w:r w:rsidR="005B5AA5" w:rsidRPr="00612530">
              <w:t xml:space="preserve"> (Sıhhi Tesisat </w:t>
            </w:r>
            <w:proofErr w:type="spellStart"/>
            <w:r w:rsidR="005B5AA5" w:rsidRPr="00612530">
              <w:t>Tek</w:t>
            </w:r>
            <w:r w:rsidR="00917119" w:rsidRPr="00612530">
              <w:t>s</w:t>
            </w:r>
            <w:proofErr w:type="spellEnd"/>
            <w:r w:rsidR="005B5AA5" w:rsidRPr="00612530">
              <w:t>.)</w:t>
            </w:r>
          </w:p>
          <w:p w:rsidR="004F7D94" w:rsidRPr="00612530" w:rsidRDefault="004F7D94" w:rsidP="00657010">
            <w:pPr>
              <w:pStyle w:val="TableParagraph"/>
              <w:numPr>
                <w:ilvl w:val="0"/>
                <w:numId w:val="26"/>
              </w:numPr>
              <w:tabs>
                <w:tab w:val="left" w:pos="622"/>
              </w:tabs>
              <w:spacing w:line="235" w:lineRule="auto"/>
              <w:ind w:right="2"/>
              <w:jc w:val="both"/>
            </w:pPr>
            <w:r w:rsidRPr="00612530">
              <w:t xml:space="preserve">Şebeke suyu ile ilgili </w:t>
            </w:r>
            <w:proofErr w:type="spellStart"/>
            <w:r w:rsidRPr="00612530">
              <w:t>tesisatların</w:t>
            </w:r>
            <w:proofErr w:type="spellEnd"/>
            <w:r w:rsidRPr="00612530">
              <w:t xml:space="preserve"> bakım ve onarımı ve gerekli tesisatları çektirmek</w:t>
            </w:r>
            <w:r w:rsidR="00B20564">
              <w:t xml:space="preserve">, </w:t>
            </w:r>
            <w:r w:rsidRPr="00612530">
              <w:t>Hidrofor ve tesisatlarının bakım ve onarımlarını yaptırmak</w:t>
            </w:r>
            <w:r w:rsidR="008F4312" w:rsidRPr="00612530">
              <w:t xml:space="preserve"> ya da küçük çaptaki acilen yapılması gereken onarım işlerini yapmak.</w:t>
            </w:r>
            <w:r w:rsidR="00B20564">
              <w:t xml:space="preserve"> </w:t>
            </w:r>
            <w:r w:rsidR="00B20564" w:rsidRPr="00612530">
              <w:t xml:space="preserve">(Sıhhi Tesisat </w:t>
            </w:r>
            <w:proofErr w:type="spellStart"/>
            <w:r w:rsidR="00B20564" w:rsidRPr="00612530">
              <w:t>Teks</w:t>
            </w:r>
            <w:proofErr w:type="spellEnd"/>
            <w:r w:rsidR="00B20564" w:rsidRPr="00612530">
              <w:t>.)</w:t>
            </w:r>
          </w:p>
          <w:p w:rsidR="004F7D94" w:rsidRPr="00612530" w:rsidRDefault="004F7D94" w:rsidP="00612530">
            <w:pPr>
              <w:pStyle w:val="TableParagraph"/>
              <w:numPr>
                <w:ilvl w:val="0"/>
                <w:numId w:val="26"/>
              </w:numPr>
              <w:tabs>
                <w:tab w:val="left" w:pos="622"/>
              </w:tabs>
              <w:spacing w:line="235" w:lineRule="auto"/>
              <w:ind w:right="2"/>
              <w:jc w:val="both"/>
            </w:pPr>
            <w:r w:rsidRPr="00612530">
              <w:t>Su depolarının ve pompa dairelerinin küçük çaptaki acilen yapılması gereken onarım işlerini yapmak.</w:t>
            </w:r>
          </w:p>
          <w:p w:rsidR="0040059B" w:rsidRPr="00612530" w:rsidRDefault="0040059B" w:rsidP="00612530">
            <w:pPr>
              <w:pStyle w:val="TableParagraph"/>
              <w:numPr>
                <w:ilvl w:val="0"/>
                <w:numId w:val="26"/>
              </w:numPr>
              <w:tabs>
                <w:tab w:val="left" w:pos="622"/>
              </w:tabs>
              <w:spacing w:line="235" w:lineRule="auto"/>
              <w:ind w:right="2"/>
              <w:jc w:val="both"/>
            </w:pPr>
            <w:proofErr w:type="gramStart"/>
            <w:r w:rsidRPr="00612530">
              <w:t xml:space="preserve">Pis su tesisatı çektirmek ve mevcut </w:t>
            </w:r>
            <w:proofErr w:type="spellStart"/>
            <w:r w:rsidRPr="00612530">
              <w:t>tesisatların</w:t>
            </w:r>
            <w:proofErr w:type="spellEnd"/>
            <w:r w:rsidRPr="00612530">
              <w:t xml:space="preserve"> bakım ve onarımı yaptırmak.</w:t>
            </w:r>
            <w:proofErr w:type="gramEnd"/>
          </w:p>
          <w:p w:rsidR="0040059B" w:rsidRPr="00612530" w:rsidRDefault="0040059B" w:rsidP="00612530">
            <w:pPr>
              <w:pStyle w:val="TableParagraph"/>
              <w:numPr>
                <w:ilvl w:val="0"/>
                <w:numId w:val="26"/>
              </w:numPr>
              <w:tabs>
                <w:tab w:val="left" w:pos="622"/>
              </w:tabs>
              <w:spacing w:line="235" w:lineRule="auto"/>
              <w:ind w:right="2"/>
              <w:jc w:val="both"/>
            </w:pPr>
            <w:r w:rsidRPr="00612530">
              <w:t xml:space="preserve">Binalardaki </w:t>
            </w:r>
            <w:proofErr w:type="spellStart"/>
            <w:r w:rsidRPr="00612530">
              <w:t>wc</w:t>
            </w:r>
            <w:proofErr w:type="spellEnd"/>
            <w:r w:rsidRPr="00612530">
              <w:t xml:space="preserve"> ve lavaboların bakım ve onarımlarını yaptırmak ya da küçük çaptaki acilen yapılması gereken onarım işlerini yapmak. </w:t>
            </w:r>
          </w:p>
          <w:p w:rsidR="008B4868" w:rsidRPr="00612530" w:rsidRDefault="00981525" w:rsidP="00612530">
            <w:pPr>
              <w:pStyle w:val="TableParagraph"/>
              <w:numPr>
                <w:ilvl w:val="0"/>
                <w:numId w:val="26"/>
              </w:numPr>
              <w:tabs>
                <w:tab w:val="left" w:pos="622"/>
              </w:tabs>
              <w:spacing w:line="235" w:lineRule="auto"/>
              <w:ind w:right="2"/>
              <w:jc w:val="both"/>
            </w:pPr>
            <w:proofErr w:type="spellStart"/>
            <w:r w:rsidRPr="00612530">
              <w:t>Vrf</w:t>
            </w:r>
            <w:proofErr w:type="spellEnd"/>
            <w:r w:rsidRPr="00612530">
              <w:t xml:space="preserve"> ünitelerinin</w:t>
            </w:r>
            <w:r w:rsidR="008B4868" w:rsidRPr="00612530">
              <w:t xml:space="preserve"> </w:t>
            </w:r>
            <w:r w:rsidRPr="00612530">
              <w:t>çalıştırılmasını ve bakım-onarımlarını yaptırmak</w:t>
            </w:r>
            <w:r w:rsidR="008F4312" w:rsidRPr="00612530">
              <w:t xml:space="preserve"> ya da küçük çaptaki acilen yapılması gereken onarım işlerini yapmak.</w:t>
            </w:r>
            <w:r w:rsidR="005B5AA5" w:rsidRPr="00612530">
              <w:t xml:space="preserve"> </w:t>
            </w:r>
          </w:p>
          <w:p w:rsidR="009767A6" w:rsidRPr="00612530" w:rsidRDefault="009767A6" w:rsidP="00612530">
            <w:pPr>
              <w:pStyle w:val="TableParagraph"/>
              <w:numPr>
                <w:ilvl w:val="0"/>
                <w:numId w:val="26"/>
              </w:numPr>
              <w:tabs>
                <w:tab w:val="left" w:pos="622"/>
              </w:tabs>
              <w:spacing w:line="284" w:lineRule="exact"/>
              <w:ind w:right="1"/>
              <w:jc w:val="both"/>
            </w:pPr>
            <w:r w:rsidRPr="00612530">
              <w:t xml:space="preserve">Görevini ilgili mevzuatlar, kalite yönetim sistemi politika hedefleri ve </w:t>
            </w:r>
            <w:proofErr w:type="gramStart"/>
            <w:r w:rsidRPr="00612530">
              <w:t>prosedürlerine</w:t>
            </w:r>
            <w:proofErr w:type="gramEnd"/>
            <w:r w:rsidRPr="00612530">
              <w:t xml:space="preserve"> ve iç kontrol sisteminin tanım ve politikalarına uygun olarak yürütmek. Kalite ve iç kontrol yönetim sistemi dokümanlarında belirtilen ilave görev ve sorumlulukları yerine getirmek ve iş güvenliği ile ilgili uyarı ve talimatlara uymak.</w:t>
            </w:r>
          </w:p>
          <w:p w:rsidR="008D629F" w:rsidRPr="00612530" w:rsidRDefault="008D629F" w:rsidP="00612530">
            <w:pPr>
              <w:pStyle w:val="TableParagraph"/>
              <w:numPr>
                <w:ilvl w:val="0"/>
                <w:numId w:val="26"/>
              </w:numPr>
              <w:tabs>
                <w:tab w:val="left" w:pos="622"/>
              </w:tabs>
              <w:spacing w:line="284" w:lineRule="exact"/>
              <w:ind w:right="1"/>
              <w:jc w:val="both"/>
            </w:pPr>
            <w:r w:rsidRPr="00612530">
              <w:t>Elektrik mühendisi tarafından hazırlanan plana göre; Üniversitede yapılacak elektrik tesisatı işleri için cihazların projeye uygun olarak yerleştirilmesini sağlar.</w:t>
            </w:r>
            <w:r w:rsidR="00917119" w:rsidRPr="00612530">
              <w:t xml:space="preserve"> (</w:t>
            </w:r>
            <w:proofErr w:type="spellStart"/>
            <w:proofErr w:type="gramStart"/>
            <w:r w:rsidR="00917119" w:rsidRPr="00612530">
              <w:t>Elk.Teks</w:t>
            </w:r>
            <w:proofErr w:type="spellEnd"/>
            <w:proofErr w:type="gramEnd"/>
            <w:r w:rsidR="00917119" w:rsidRPr="00612530">
              <w:t>.)</w:t>
            </w:r>
          </w:p>
          <w:p w:rsidR="008D629F" w:rsidRPr="00612530" w:rsidRDefault="008D629F" w:rsidP="00612530">
            <w:pPr>
              <w:pStyle w:val="TableParagraph"/>
              <w:numPr>
                <w:ilvl w:val="0"/>
                <w:numId w:val="26"/>
              </w:numPr>
              <w:tabs>
                <w:tab w:val="left" w:pos="622"/>
              </w:tabs>
              <w:spacing w:line="284" w:lineRule="exact"/>
              <w:ind w:right="1"/>
              <w:jc w:val="both"/>
            </w:pPr>
            <w:r w:rsidRPr="00612530">
              <w:t>Üniversite içindeki bütün alçak gerilim, güç ve aydınlatma tesislerinde meydana gelen arızaların tespit edilmesi, giderilmesi ile ilgili çalışmaları planlar ve takip eder. Gerekli hallerde doğrudan kendisi müdahale eder.</w:t>
            </w:r>
            <w:r w:rsidR="00917119" w:rsidRPr="00612530">
              <w:t xml:space="preserve"> (</w:t>
            </w:r>
            <w:proofErr w:type="spellStart"/>
            <w:proofErr w:type="gramStart"/>
            <w:r w:rsidR="00917119" w:rsidRPr="00612530">
              <w:t>Elk.Teks</w:t>
            </w:r>
            <w:proofErr w:type="spellEnd"/>
            <w:proofErr w:type="gramEnd"/>
            <w:r w:rsidR="00917119" w:rsidRPr="00612530">
              <w:t>.)</w:t>
            </w:r>
          </w:p>
          <w:p w:rsidR="00917119" w:rsidRPr="00612530" w:rsidRDefault="008D629F" w:rsidP="00612530">
            <w:pPr>
              <w:pStyle w:val="TableParagraph"/>
              <w:numPr>
                <w:ilvl w:val="0"/>
                <w:numId w:val="26"/>
              </w:numPr>
              <w:tabs>
                <w:tab w:val="left" w:pos="622"/>
              </w:tabs>
              <w:spacing w:line="284" w:lineRule="exact"/>
              <w:ind w:right="1"/>
              <w:jc w:val="both"/>
            </w:pPr>
            <w:r w:rsidRPr="00612530">
              <w:t>Üniversite genelinde enerji ihtiyacını karşılayan mevcut tesislerin işletme, bakım ve yenilenmesi işlerinde görev almak</w:t>
            </w:r>
            <w:r w:rsidR="00917119" w:rsidRPr="00612530">
              <w:t>. (</w:t>
            </w:r>
            <w:proofErr w:type="spellStart"/>
            <w:proofErr w:type="gramStart"/>
            <w:r w:rsidR="00917119" w:rsidRPr="00612530">
              <w:t>Elk.Teks</w:t>
            </w:r>
            <w:proofErr w:type="spellEnd"/>
            <w:proofErr w:type="gramEnd"/>
            <w:r w:rsidR="00917119" w:rsidRPr="00612530">
              <w:t>.)</w:t>
            </w:r>
          </w:p>
          <w:p w:rsidR="008D629F" w:rsidRPr="00612530" w:rsidRDefault="008D629F" w:rsidP="00612530">
            <w:pPr>
              <w:pStyle w:val="TableParagraph"/>
              <w:numPr>
                <w:ilvl w:val="0"/>
                <w:numId w:val="26"/>
              </w:numPr>
              <w:tabs>
                <w:tab w:val="left" w:pos="622"/>
              </w:tabs>
              <w:spacing w:line="284" w:lineRule="exact"/>
              <w:ind w:right="1"/>
              <w:jc w:val="both"/>
            </w:pPr>
            <w:proofErr w:type="gramStart"/>
            <w:r w:rsidRPr="00612530">
              <w:t>Amirlerinin mevzuata uygun olarak verdiği ve görev alanına giren diğer işleri uygulamak veya uygulatmak Elektrik tesisatlarının bakım ve onarımlarını yapmak gerekli hallerde tesisat çekmek.</w:t>
            </w:r>
            <w:r w:rsidR="00917119" w:rsidRPr="00612530">
              <w:t xml:space="preserve"> </w:t>
            </w:r>
            <w:proofErr w:type="gramEnd"/>
            <w:r w:rsidR="00917119" w:rsidRPr="00612530">
              <w:t>(</w:t>
            </w:r>
            <w:proofErr w:type="spellStart"/>
            <w:proofErr w:type="gramStart"/>
            <w:r w:rsidR="00917119" w:rsidRPr="00612530">
              <w:t>Elk.Teks</w:t>
            </w:r>
            <w:proofErr w:type="spellEnd"/>
            <w:proofErr w:type="gramEnd"/>
            <w:r w:rsidR="00917119" w:rsidRPr="00612530">
              <w:t>.)</w:t>
            </w:r>
          </w:p>
          <w:p w:rsidR="008D629F" w:rsidRPr="00612530" w:rsidRDefault="008D629F" w:rsidP="00612530">
            <w:pPr>
              <w:pStyle w:val="TableParagraph"/>
              <w:numPr>
                <w:ilvl w:val="0"/>
                <w:numId w:val="26"/>
              </w:numPr>
              <w:tabs>
                <w:tab w:val="left" w:pos="622"/>
              </w:tabs>
              <w:spacing w:line="284" w:lineRule="exact"/>
              <w:ind w:right="1"/>
              <w:jc w:val="both"/>
            </w:pPr>
            <w:r w:rsidRPr="00612530">
              <w:t xml:space="preserve">Elektrik arızalarını gidermek, aydınlatma ile ilgili bakımları yapmak. </w:t>
            </w:r>
            <w:proofErr w:type="gramStart"/>
            <w:r w:rsidRPr="00612530">
              <w:t>Bina elektrik panolarında oluşan elektrik arızalarını gidermek.</w:t>
            </w:r>
            <w:r w:rsidR="00917119" w:rsidRPr="00612530">
              <w:t xml:space="preserve"> </w:t>
            </w:r>
            <w:proofErr w:type="gramEnd"/>
            <w:r w:rsidR="00917119" w:rsidRPr="00612530">
              <w:t>(</w:t>
            </w:r>
            <w:proofErr w:type="spellStart"/>
            <w:proofErr w:type="gramStart"/>
            <w:r w:rsidR="00917119" w:rsidRPr="00612530">
              <w:t>Elk.Teks</w:t>
            </w:r>
            <w:proofErr w:type="spellEnd"/>
            <w:proofErr w:type="gramEnd"/>
            <w:r w:rsidR="00917119" w:rsidRPr="00612530">
              <w:t>.)</w:t>
            </w:r>
          </w:p>
          <w:p w:rsidR="008D629F" w:rsidRPr="00612530" w:rsidRDefault="008D629F" w:rsidP="00612530">
            <w:pPr>
              <w:pStyle w:val="TableParagraph"/>
              <w:numPr>
                <w:ilvl w:val="0"/>
                <w:numId w:val="26"/>
              </w:numPr>
              <w:tabs>
                <w:tab w:val="left" w:pos="622"/>
              </w:tabs>
              <w:spacing w:line="284" w:lineRule="exact"/>
              <w:ind w:right="1"/>
              <w:jc w:val="both"/>
            </w:pPr>
            <w:r w:rsidRPr="00612530">
              <w:t>Telefon hatları ile ilgili arızaları gidermek, bakım ve onarımlarını yapmak.</w:t>
            </w:r>
            <w:r w:rsidR="00917119" w:rsidRPr="00612530">
              <w:t xml:space="preserve"> (</w:t>
            </w:r>
            <w:proofErr w:type="spellStart"/>
            <w:proofErr w:type="gramStart"/>
            <w:r w:rsidR="00917119" w:rsidRPr="00612530">
              <w:t>Elk.Teks</w:t>
            </w:r>
            <w:proofErr w:type="spellEnd"/>
            <w:proofErr w:type="gramEnd"/>
            <w:r w:rsidR="00917119" w:rsidRPr="00612530">
              <w:t>.)</w:t>
            </w:r>
          </w:p>
          <w:p w:rsidR="00412343" w:rsidRPr="00612530" w:rsidRDefault="00412343" w:rsidP="00612530">
            <w:pPr>
              <w:pStyle w:val="TableParagraph"/>
              <w:numPr>
                <w:ilvl w:val="0"/>
                <w:numId w:val="26"/>
              </w:numPr>
              <w:tabs>
                <w:tab w:val="left" w:pos="622"/>
              </w:tabs>
              <w:spacing w:line="284" w:lineRule="exact"/>
              <w:ind w:right="1"/>
              <w:jc w:val="both"/>
            </w:pPr>
            <w:r>
              <w:t xml:space="preserve">Kampüste bulunan </w:t>
            </w:r>
            <w:r w:rsidRPr="0023488D">
              <w:t>(GES) Güneş Enerjisi Santralinin bakım ve</w:t>
            </w:r>
            <w:r>
              <w:t xml:space="preserve"> </w:t>
            </w:r>
            <w:r w:rsidRPr="0023488D">
              <w:t>işletmesini yapmak</w:t>
            </w:r>
            <w:r>
              <w:t>,</w:t>
            </w:r>
            <w:r w:rsidR="002E5E9E">
              <w:t xml:space="preserve"> ilgili Elektrik Teknikeri ya da Elektrik Mühendisi kontrolünde </w:t>
            </w:r>
            <w:r>
              <w:t>GES in yazışma ve muhasebat işlemlerin</w:t>
            </w:r>
            <w:r w:rsidR="002E5E9E">
              <w:t xml:space="preserve">i </w:t>
            </w:r>
            <w:r>
              <w:t>yapmak. (</w:t>
            </w:r>
            <w:proofErr w:type="spellStart"/>
            <w:proofErr w:type="gramStart"/>
            <w:r>
              <w:t>Elk.</w:t>
            </w:r>
            <w:r w:rsidRPr="0023488D">
              <w:t>Tek</w:t>
            </w:r>
            <w:r>
              <w:t>s</w:t>
            </w:r>
            <w:proofErr w:type="spellEnd"/>
            <w:proofErr w:type="gramEnd"/>
            <w:r w:rsidRPr="0023488D">
              <w:t>.</w:t>
            </w:r>
            <w:r>
              <w:t>)</w:t>
            </w:r>
          </w:p>
          <w:p w:rsidR="008D629F" w:rsidRPr="00612530" w:rsidRDefault="00C73D7C" w:rsidP="00612530">
            <w:pPr>
              <w:pStyle w:val="TableParagraph"/>
              <w:numPr>
                <w:ilvl w:val="0"/>
                <w:numId w:val="26"/>
              </w:numPr>
              <w:tabs>
                <w:tab w:val="left" w:pos="622"/>
              </w:tabs>
              <w:spacing w:line="284" w:lineRule="exact"/>
              <w:ind w:right="1"/>
              <w:jc w:val="both"/>
            </w:pPr>
            <w:r w:rsidRPr="00226BC5">
              <w:t xml:space="preserve">Üniversite bünyesindeki jeneratör, </w:t>
            </w:r>
            <w:proofErr w:type="spellStart"/>
            <w:r w:rsidRPr="00226BC5">
              <w:t>ups</w:t>
            </w:r>
            <w:proofErr w:type="spellEnd"/>
            <w:r w:rsidRPr="00226BC5">
              <w:t xml:space="preserve">, trafo, OG hücrelerinin ve </w:t>
            </w:r>
            <w:r>
              <w:t xml:space="preserve">asansörlerinin </w:t>
            </w:r>
            <w:r w:rsidRPr="00226BC5">
              <w:t>bakım</w:t>
            </w:r>
            <w:r>
              <w:t>-</w:t>
            </w:r>
            <w:r w:rsidRPr="00226BC5">
              <w:t>onarımı</w:t>
            </w:r>
            <w:r>
              <w:t xml:space="preserve">, ayrıca periyodik bakımlarının </w:t>
            </w:r>
            <w:r w:rsidRPr="00226BC5">
              <w:t>yaptırılması</w:t>
            </w:r>
            <w:r>
              <w:t xml:space="preserve">, kontrolü ve </w:t>
            </w:r>
            <w:r w:rsidRPr="00226BC5">
              <w:t>takibi</w:t>
            </w:r>
            <w:r w:rsidR="008D629F" w:rsidRPr="00612530">
              <w:t>.</w:t>
            </w:r>
            <w:r w:rsidR="00917119" w:rsidRPr="00612530">
              <w:t xml:space="preserve"> (</w:t>
            </w:r>
            <w:proofErr w:type="spellStart"/>
            <w:proofErr w:type="gramStart"/>
            <w:r w:rsidR="00917119" w:rsidRPr="00612530">
              <w:t>Elk.Teks</w:t>
            </w:r>
            <w:proofErr w:type="spellEnd"/>
            <w:proofErr w:type="gramEnd"/>
            <w:r w:rsidR="00917119" w:rsidRPr="00612530">
              <w:t>.)</w:t>
            </w:r>
          </w:p>
          <w:p w:rsidR="00612530" w:rsidRDefault="00612530" w:rsidP="00612530">
            <w:pPr>
              <w:pStyle w:val="TableParagraph"/>
              <w:numPr>
                <w:ilvl w:val="0"/>
                <w:numId w:val="26"/>
              </w:numPr>
              <w:tabs>
                <w:tab w:val="left" w:pos="622"/>
              </w:tabs>
              <w:spacing w:line="284" w:lineRule="exact"/>
              <w:ind w:right="1"/>
              <w:jc w:val="both"/>
            </w:pPr>
            <w:proofErr w:type="gramStart"/>
            <w:r>
              <w:t xml:space="preserve">Üniversiteye ait elektrik abonelerinin reaktif takibini yapmak ve gerektiğinde müdahale etmek. </w:t>
            </w:r>
            <w:proofErr w:type="gramEnd"/>
            <w:r>
              <w:t>(</w:t>
            </w:r>
            <w:proofErr w:type="spellStart"/>
            <w:proofErr w:type="gramStart"/>
            <w:r>
              <w:t>Elk.Teks</w:t>
            </w:r>
            <w:proofErr w:type="spellEnd"/>
            <w:proofErr w:type="gramEnd"/>
            <w:r>
              <w:t>.)</w:t>
            </w:r>
          </w:p>
          <w:p w:rsidR="00993563" w:rsidRPr="00612530" w:rsidRDefault="00993563" w:rsidP="00612530">
            <w:pPr>
              <w:pStyle w:val="TableParagraph"/>
              <w:numPr>
                <w:ilvl w:val="0"/>
                <w:numId w:val="26"/>
              </w:numPr>
              <w:tabs>
                <w:tab w:val="left" w:pos="622"/>
              </w:tabs>
              <w:spacing w:line="284" w:lineRule="exact"/>
              <w:ind w:right="1"/>
              <w:jc w:val="both"/>
            </w:pPr>
            <w:r w:rsidRPr="00612530">
              <w:t xml:space="preserve">Bakım onarım kapsamında ihtiyaç duyulan yerlere zayıf akım tesisatının planı yapmak ve tesisatını çekmek. </w:t>
            </w:r>
            <w:r w:rsidR="00612530" w:rsidRPr="00612530">
              <w:t>(</w:t>
            </w:r>
            <w:proofErr w:type="spellStart"/>
            <w:proofErr w:type="gramStart"/>
            <w:r w:rsidR="00612530" w:rsidRPr="00612530">
              <w:t>Elk.Teks</w:t>
            </w:r>
            <w:proofErr w:type="spellEnd"/>
            <w:proofErr w:type="gramEnd"/>
            <w:r w:rsidR="00612530" w:rsidRPr="00612530">
              <w:t>.)</w:t>
            </w:r>
            <w:r w:rsidRPr="00612530">
              <w:t xml:space="preserve"> </w:t>
            </w:r>
          </w:p>
          <w:p w:rsidR="009767A6" w:rsidRPr="00612530" w:rsidRDefault="009767A6" w:rsidP="00612530">
            <w:pPr>
              <w:pStyle w:val="TableParagraph"/>
              <w:numPr>
                <w:ilvl w:val="0"/>
                <w:numId w:val="26"/>
              </w:numPr>
              <w:tabs>
                <w:tab w:val="left" w:pos="622"/>
              </w:tabs>
              <w:spacing w:line="284" w:lineRule="exact"/>
              <w:ind w:right="1"/>
              <w:jc w:val="both"/>
            </w:pPr>
            <w:r w:rsidRPr="00612530">
              <w:t>Binal</w:t>
            </w:r>
            <w:r w:rsidR="00845C1C" w:rsidRPr="00612530">
              <w:t xml:space="preserve">arın </w:t>
            </w:r>
            <w:r w:rsidRPr="00612530">
              <w:t>tesisat uygulama planını çizmek veya çizilen planı incelemek.</w:t>
            </w:r>
          </w:p>
          <w:p w:rsidR="009767A6" w:rsidRPr="00CA18D4" w:rsidRDefault="009767A6" w:rsidP="00612530">
            <w:pPr>
              <w:pStyle w:val="TableParagraph"/>
              <w:numPr>
                <w:ilvl w:val="0"/>
                <w:numId w:val="26"/>
              </w:numPr>
              <w:tabs>
                <w:tab w:val="left" w:pos="622"/>
              </w:tabs>
              <w:spacing w:line="282" w:lineRule="exact"/>
              <w:jc w:val="both"/>
              <w:rPr>
                <w:w w:val="90"/>
              </w:rPr>
            </w:pPr>
            <w:r w:rsidRPr="00612530">
              <w:lastRenderedPageBreak/>
              <w:t>Yöneticilerinin vereceği diğer görevleri yerine getirmek.</w:t>
            </w:r>
          </w:p>
        </w:tc>
      </w:tr>
      <w:tr w:rsidR="000F02D7" w:rsidTr="00A7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5"/>
          <w:jc w:val="center"/>
        </w:trPr>
        <w:tc>
          <w:tcPr>
            <w:tcW w:w="4575" w:type="dxa"/>
            <w:gridSpan w:val="2"/>
          </w:tcPr>
          <w:p w:rsidR="000F02D7" w:rsidRDefault="000F02D7" w:rsidP="000F02D7">
            <w:pPr>
              <w:jc w:val="both"/>
              <w:rPr>
                <w:color w:val="000000"/>
                <w:sz w:val="22"/>
                <w:szCs w:val="22"/>
              </w:rPr>
            </w:pPr>
          </w:p>
          <w:p w:rsidR="000F02D7" w:rsidRDefault="000F02D7" w:rsidP="000F02D7">
            <w:pPr>
              <w:jc w:val="both"/>
              <w:rPr>
                <w:color w:val="000000"/>
                <w:sz w:val="22"/>
                <w:szCs w:val="22"/>
              </w:rPr>
            </w:pPr>
          </w:p>
          <w:p w:rsidR="000F02D7" w:rsidRDefault="000F02D7" w:rsidP="000F02D7">
            <w:pPr>
              <w:jc w:val="both"/>
              <w:rPr>
                <w:color w:val="222222"/>
                <w:sz w:val="22"/>
                <w:szCs w:val="22"/>
              </w:rPr>
            </w:pPr>
            <w:r>
              <w:rPr>
                <w:color w:val="000000"/>
                <w:sz w:val="22"/>
                <w:szCs w:val="22"/>
              </w:rPr>
              <w:t>İlgili Dayanak Doküman/Mevzuat</w:t>
            </w:r>
          </w:p>
        </w:tc>
        <w:tc>
          <w:tcPr>
            <w:tcW w:w="5054" w:type="dxa"/>
          </w:tcPr>
          <w:p w:rsidR="000F02D7" w:rsidRPr="00DA4BF3" w:rsidRDefault="000F02D7" w:rsidP="000F02D7">
            <w:pPr>
              <w:pStyle w:val="TableParagraph"/>
              <w:numPr>
                <w:ilvl w:val="0"/>
                <w:numId w:val="21"/>
              </w:numPr>
              <w:tabs>
                <w:tab w:val="left" w:pos="622"/>
              </w:tabs>
              <w:spacing w:line="232" w:lineRule="auto"/>
              <w:ind w:right="3"/>
              <w:jc w:val="left"/>
            </w:pPr>
            <w:r w:rsidRPr="00DA4BF3">
              <w:rPr>
                <w:w w:val="95"/>
              </w:rPr>
              <w:t>2547 Sayılı Yüksek Öğretim Kanunu.</w:t>
            </w:r>
          </w:p>
          <w:p w:rsidR="000F02D7" w:rsidRPr="00DA4BF3" w:rsidRDefault="000F02D7" w:rsidP="000F02D7">
            <w:pPr>
              <w:pStyle w:val="TableParagraph"/>
              <w:numPr>
                <w:ilvl w:val="0"/>
                <w:numId w:val="21"/>
              </w:numPr>
              <w:tabs>
                <w:tab w:val="left" w:pos="622"/>
              </w:tabs>
              <w:spacing w:line="232" w:lineRule="auto"/>
              <w:ind w:right="3"/>
              <w:jc w:val="left"/>
            </w:pPr>
            <w:r w:rsidRPr="00DA4BF3">
              <w:t>657 Sayılı Devlet Memurları Kanunu.</w:t>
            </w:r>
          </w:p>
          <w:p w:rsidR="000F02D7" w:rsidRDefault="000F02D7" w:rsidP="000F02D7">
            <w:pPr>
              <w:pStyle w:val="TableParagraph"/>
              <w:numPr>
                <w:ilvl w:val="0"/>
                <w:numId w:val="21"/>
              </w:numPr>
              <w:tabs>
                <w:tab w:val="left" w:pos="622"/>
              </w:tabs>
              <w:spacing w:line="232" w:lineRule="auto"/>
              <w:ind w:right="3"/>
              <w:jc w:val="left"/>
            </w:pPr>
            <w:r w:rsidRPr="00DA4BF3">
              <w:t>2914 sayılı Yüksek Öğretim Personel Kanunu.</w:t>
            </w:r>
          </w:p>
          <w:p w:rsidR="000F02D7" w:rsidRDefault="000F02D7" w:rsidP="000F02D7">
            <w:pPr>
              <w:pStyle w:val="TableParagraph"/>
              <w:numPr>
                <w:ilvl w:val="0"/>
                <w:numId w:val="21"/>
              </w:numPr>
              <w:tabs>
                <w:tab w:val="left" w:pos="622"/>
              </w:tabs>
              <w:spacing w:line="232" w:lineRule="auto"/>
              <w:ind w:right="3"/>
              <w:jc w:val="left"/>
              <w:rPr>
                <w:color w:val="222222"/>
              </w:rPr>
            </w:pPr>
            <w:r>
              <w:t>124 Sayılı Yükseköğretim Üst Kuruluşları İle Yüksek Öğretim Kurumlarının İdari Teşkilatı Hakkında KHK.</w:t>
            </w:r>
          </w:p>
        </w:tc>
      </w:tr>
      <w:tr w:rsidR="000F02D7" w:rsidTr="00A7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5"/>
          <w:jc w:val="center"/>
        </w:trPr>
        <w:tc>
          <w:tcPr>
            <w:tcW w:w="4575" w:type="dxa"/>
            <w:gridSpan w:val="2"/>
          </w:tcPr>
          <w:p w:rsidR="000F02D7" w:rsidRDefault="000F02D7" w:rsidP="000F02D7">
            <w:pPr>
              <w:pStyle w:val="TableParagraph"/>
              <w:spacing w:line="221" w:lineRule="exact"/>
              <w:ind w:left="1453" w:right="1438"/>
              <w:jc w:val="center"/>
              <w:rPr>
                <w:spacing w:val="-4"/>
              </w:rPr>
            </w:pPr>
          </w:p>
          <w:p w:rsidR="000F02D7" w:rsidRDefault="000F02D7" w:rsidP="000F02D7">
            <w:pPr>
              <w:pStyle w:val="TableParagraph"/>
              <w:spacing w:line="221" w:lineRule="exact"/>
              <w:ind w:left="1453" w:right="1438"/>
              <w:jc w:val="center"/>
              <w:rPr>
                <w:spacing w:val="-4"/>
              </w:rPr>
            </w:pPr>
            <w:r w:rsidRPr="007378A0">
              <w:rPr>
                <w:spacing w:val="-4"/>
              </w:rPr>
              <w:t>HAZIRLAYAN</w:t>
            </w:r>
          </w:p>
          <w:p w:rsidR="000F02D7" w:rsidRDefault="000F02D7" w:rsidP="000F02D7">
            <w:pPr>
              <w:pStyle w:val="TableParagraph"/>
              <w:spacing w:line="221" w:lineRule="exact"/>
              <w:ind w:left="1453" w:right="1438"/>
              <w:jc w:val="center"/>
              <w:rPr>
                <w:spacing w:val="-4"/>
              </w:rPr>
            </w:pPr>
            <w:proofErr w:type="gramStart"/>
            <w:r>
              <w:rPr>
                <w:spacing w:val="-4"/>
              </w:rPr>
              <w:t>….</w:t>
            </w:r>
            <w:proofErr w:type="gramEnd"/>
            <w:r>
              <w:rPr>
                <w:spacing w:val="-4"/>
              </w:rPr>
              <w:t>/…./2021</w:t>
            </w:r>
          </w:p>
          <w:p w:rsidR="000F02D7" w:rsidRDefault="000F02D7" w:rsidP="000F02D7">
            <w:pPr>
              <w:pStyle w:val="TableParagraph"/>
              <w:spacing w:line="221" w:lineRule="exact"/>
              <w:ind w:left="1453" w:right="1438"/>
              <w:jc w:val="center"/>
              <w:rPr>
                <w:spacing w:val="-4"/>
              </w:rPr>
            </w:pPr>
          </w:p>
          <w:p w:rsidR="000F02D7" w:rsidRDefault="000F02D7" w:rsidP="000F02D7">
            <w:pPr>
              <w:pStyle w:val="TableParagraph"/>
              <w:spacing w:line="221" w:lineRule="exact"/>
              <w:ind w:left="1453" w:right="1438"/>
              <w:jc w:val="center"/>
              <w:rPr>
                <w:spacing w:val="-4"/>
              </w:rPr>
            </w:pPr>
          </w:p>
          <w:p w:rsidR="000F02D7" w:rsidRPr="007E1B42" w:rsidRDefault="000F02D7" w:rsidP="000F02D7">
            <w:pPr>
              <w:pStyle w:val="TableParagraph"/>
              <w:spacing w:line="221" w:lineRule="exact"/>
              <w:ind w:left="1453" w:right="1438"/>
              <w:jc w:val="center"/>
              <w:rPr>
                <w:spacing w:val="-4"/>
              </w:rPr>
            </w:pPr>
            <w:r>
              <w:rPr>
                <w:spacing w:val="-4"/>
              </w:rPr>
              <w:t>İMZA</w:t>
            </w:r>
          </w:p>
        </w:tc>
        <w:tc>
          <w:tcPr>
            <w:tcW w:w="5054" w:type="dxa"/>
          </w:tcPr>
          <w:p w:rsidR="000F02D7" w:rsidRDefault="000F02D7" w:rsidP="000F02D7">
            <w:pPr>
              <w:pStyle w:val="TableParagraph"/>
              <w:spacing w:line="221" w:lineRule="exact"/>
              <w:ind w:left="1453" w:right="1438"/>
              <w:jc w:val="center"/>
              <w:rPr>
                <w:spacing w:val="-4"/>
              </w:rPr>
            </w:pPr>
          </w:p>
          <w:p w:rsidR="000F02D7" w:rsidRDefault="000F02D7" w:rsidP="000F02D7">
            <w:pPr>
              <w:pStyle w:val="TableParagraph"/>
              <w:spacing w:line="221" w:lineRule="exact"/>
              <w:ind w:left="1453" w:right="1438"/>
              <w:jc w:val="center"/>
              <w:rPr>
                <w:spacing w:val="-4"/>
              </w:rPr>
            </w:pPr>
            <w:r>
              <w:rPr>
                <w:spacing w:val="-4"/>
              </w:rPr>
              <w:t>ONAYLAYAN</w:t>
            </w:r>
          </w:p>
          <w:p w:rsidR="000F02D7" w:rsidRDefault="000F02D7" w:rsidP="000F02D7">
            <w:pPr>
              <w:pStyle w:val="TableParagraph"/>
              <w:spacing w:line="221" w:lineRule="exact"/>
              <w:ind w:left="1453" w:right="1438"/>
              <w:jc w:val="center"/>
              <w:rPr>
                <w:spacing w:val="-4"/>
              </w:rPr>
            </w:pPr>
            <w:proofErr w:type="gramStart"/>
            <w:r>
              <w:rPr>
                <w:spacing w:val="-4"/>
              </w:rPr>
              <w:t>….</w:t>
            </w:r>
            <w:proofErr w:type="gramEnd"/>
            <w:r>
              <w:rPr>
                <w:spacing w:val="-4"/>
              </w:rPr>
              <w:t>/…./2021</w:t>
            </w:r>
          </w:p>
          <w:p w:rsidR="000F02D7" w:rsidRDefault="000F02D7" w:rsidP="000F02D7">
            <w:pPr>
              <w:pStyle w:val="TableParagraph"/>
              <w:spacing w:line="221" w:lineRule="exact"/>
              <w:ind w:left="1453" w:right="1438"/>
              <w:jc w:val="center"/>
              <w:rPr>
                <w:spacing w:val="-4"/>
              </w:rPr>
            </w:pPr>
          </w:p>
          <w:p w:rsidR="000F02D7" w:rsidRDefault="000F02D7" w:rsidP="000F02D7">
            <w:pPr>
              <w:pStyle w:val="TableParagraph"/>
              <w:spacing w:line="221" w:lineRule="exact"/>
              <w:ind w:left="1453" w:right="1438"/>
              <w:jc w:val="center"/>
              <w:rPr>
                <w:spacing w:val="-4"/>
              </w:rPr>
            </w:pPr>
          </w:p>
          <w:p w:rsidR="000F02D7" w:rsidRPr="007E1B42" w:rsidRDefault="000F02D7" w:rsidP="000F02D7">
            <w:pPr>
              <w:pStyle w:val="TableParagraph"/>
              <w:spacing w:line="221" w:lineRule="exact"/>
              <w:ind w:left="1453" w:right="1438"/>
              <w:jc w:val="center"/>
              <w:rPr>
                <w:spacing w:val="-4"/>
              </w:rPr>
            </w:pPr>
            <w:r>
              <w:rPr>
                <w:spacing w:val="-4"/>
              </w:rPr>
              <w:t>İMZA</w:t>
            </w:r>
          </w:p>
        </w:tc>
      </w:tr>
    </w:tbl>
    <w:p w:rsidR="00102911" w:rsidRPr="00D86832" w:rsidRDefault="00102911" w:rsidP="00102911">
      <w:pPr>
        <w:shd w:val="clear" w:color="auto" w:fill="FFFFFF"/>
        <w:jc w:val="both"/>
        <w:rPr>
          <w:color w:val="222222"/>
          <w:sz w:val="22"/>
          <w:szCs w:val="22"/>
        </w:rPr>
      </w:pPr>
    </w:p>
    <w:p w:rsidR="00102911" w:rsidRPr="000D7FD4" w:rsidRDefault="00102911" w:rsidP="00694F88">
      <w:pPr>
        <w:rPr>
          <w:b/>
          <w:sz w:val="22"/>
          <w:szCs w:val="22"/>
        </w:rPr>
      </w:pPr>
    </w:p>
    <w:p w:rsidR="0068524E" w:rsidRPr="000D7FD4" w:rsidRDefault="0068524E" w:rsidP="00694F88">
      <w:pPr>
        <w:rPr>
          <w:b/>
          <w:sz w:val="22"/>
          <w:szCs w:val="22"/>
        </w:rPr>
      </w:pPr>
    </w:p>
    <w:sectPr w:rsidR="0068524E" w:rsidRPr="000D7FD4" w:rsidSect="006A0C9B">
      <w:headerReference w:type="default" r:id="rId9"/>
      <w:footerReference w:type="even" r:id="rId10"/>
      <w:footerReference w:type="default" r:id="rId11"/>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94" w:rsidRDefault="00C73294" w:rsidP="003F4DE1">
      <w:r>
        <w:separator/>
      </w:r>
    </w:p>
  </w:endnote>
  <w:endnote w:type="continuationSeparator" w:id="0">
    <w:p w:rsidR="00C73294" w:rsidRDefault="00C73294"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31" w:rsidRPr="00840D9F" w:rsidRDefault="00BE7B31" w:rsidP="00951CD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94" w:rsidRDefault="00C73294" w:rsidP="003F4DE1">
      <w:r>
        <w:separator/>
      </w:r>
    </w:p>
  </w:footnote>
  <w:footnote w:type="continuationSeparator" w:id="0">
    <w:p w:rsidR="00C73294" w:rsidRDefault="00C73294" w:rsidP="003F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4" w:type="dxa"/>
      <w:tblLook w:val="04A0" w:firstRow="1" w:lastRow="0" w:firstColumn="1" w:lastColumn="0" w:noHBand="0" w:noVBand="1"/>
    </w:tblPr>
    <w:tblGrid>
      <w:gridCol w:w="1721"/>
      <w:gridCol w:w="4758"/>
      <w:gridCol w:w="1450"/>
      <w:gridCol w:w="1705"/>
    </w:tblGrid>
    <w:tr w:rsidR="003C1859" w:rsidTr="00F04723">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3C1859" w:rsidRDefault="00DD02FA" w:rsidP="003C1859">
          <w:pPr>
            <w:pStyle w:val="stbilgi"/>
            <w:jc w:val="center"/>
            <w:rPr>
              <w:sz w:val="20"/>
              <w:szCs w:val="20"/>
              <w:lang w:eastAsia="en-US"/>
            </w:rPr>
          </w:pPr>
          <w:r w:rsidRPr="00602659">
            <w:rPr>
              <w:noProof/>
            </w:rPr>
            <w:drawing>
              <wp:anchor distT="0" distB="0" distL="114300" distR="114300" simplePos="0" relativeHeight="251657216" behindDoc="0" locked="0" layoutInCell="1" allowOverlap="1" wp14:anchorId="4C271A8E" wp14:editId="13328498">
                <wp:simplePos x="0" y="0"/>
                <wp:positionH relativeFrom="column">
                  <wp:posOffset>5080</wp:posOffset>
                </wp:positionH>
                <wp:positionV relativeFrom="paragraph">
                  <wp:posOffset>0</wp:posOffset>
                </wp:positionV>
                <wp:extent cx="1038225" cy="1028700"/>
                <wp:effectExtent l="0" t="0" r="9525" b="0"/>
                <wp:wrapNone/>
                <wp:docPr id="3" name="Resim 3" descr="Açıklama: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s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53" w:type="dxa"/>
          <w:vMerge w:val="restart"/>
          <w:tcBorders>
            <w:top w:val="single" w:sz="4" w:space="0" w:color="auto"/>
            <w:left w:val="single" w:sz="4" w:space="0" w:color="auto"/>
            <w:bottom w:val="single" w:sz="4" w:space="0" w:color="auto"/>
            <w:right w:val="single" w:sz="4" w:space="0" w:color="auto"/>
          </w:tcBorders>
          <w:vAlign w:val="center"/>
        </w:tcPr>
        <w:p w:rsidR="00DE2D14" w:rsidRDefault="00DD02FA" w:rsidP="00E83CD0">
          <w:pPr>
            <w:pStyle w:val="stbilgi"/>
            <w:jc w:val="center"/>
            <w:rPr>
              <w:b/>
              <w:szCs w:val="20"/>
              <w:lang w:eastAsia="en-US"/>
            </w:rPr>
          </w:pPr>
          <w:r>
            <w:rPr>
              <w:b/>
              <w:szCs w:val="20"/>
              <w:lang w:eastAsia="en-US"/>
            </w:rPr>
            <w:t>IĞDIR ÜNİVERSİTESİ</w:t>
          </w:r>
        </w:p>
        <w:p w:rsidR="00E83CD0" w:rsidRDefault="00DE2D14" w:rsidP="00E83CD0">
          <w:pPr>
            <w:pStyle w:val="stbilgi"/>
            <w:jc w:val="center"/>
            <w:rPr>
              <w:b/>
              <w:szCs w:val="20"/>
            </w:rPr>
          </w:pPr>
          <w:r>
            <w:rPr>
              <w:b/>
              <w:szCs w:val="20"/>
              <w:lang w:eastAsia="en-US"/>
            </w:rPr>
            <w:t xml:space="preserve">YAPI İŞLERİ VE TEKNİK </w:t>
          </w:r>
          <w:r w:rsidR="00DD02FA">
            <w:rPr>
              <w:b/>
              <w:szCs w:val="20"/>
              <w:lang w:eastAsia="en-US"/>
            </w:rPr>
            <w:t>DAİRE BAŞKANLIĞI</w:t>
          </w:r>
        </w:p>
        <w:p w:rsidR="003C1859" w:rsidRDefault="00496144" w:rsidP="00290132">
          <w:pPr>
            <w:pStyle w:val="stbilgi"/>
            <w:jc w:val="center"/>
            <w:rPr>
              <w:b/>
              <w:sz w:val="20"/>
              <w:szCs w:val="20"/>
              <w:lang w:eastAsia="en-US"/>
            </w:rPr>
          </w:pPr>
          <w:r>
            <w:rPr>
              <w:b/>
              <w:szCs w:val="20"/>
            </w:rPr>
            <w:t xml:space="preserve">GÖREV </w:t>
          </w:r>
          <w:r w:rsidR="00290132">
            <w:rPr>
              <w:b/>
              <w:szCs w:val="20"/>
            </w:rPr>
            <w:t>TANIMI</w:t>
          </w: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Doküman No</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382E61" w:rsidP="0058165C">
          <w:pPr>
            <w:pStyle w:val="stbilgi"/>
            <w:rPr>
              <w:color w:val="000000" w:themeColor="text1"/>
              <w:sz w:val="18"/>
              <w:szCs w:val="18"/>
              <w:lang w:eastAsia="en-US"/>
            </w:rPr>
          </w:pPr>
          <w:proofErr w:type="gramStart"/>
          <w:r>
            <w:rPr>
              <w:sz w:val="20"/>
            </w:rPr>
            <w:t>YİTDB.PGT</w:t>
          </w:r>
          <w:proofErr w:type="gramEnd"/>
          <w:r>
            <w:rPr>
              <w:sz w:val="20"/>
            </w:rPr>
            <w:t>.000</w:t>
          </w:r>
          <w:r w:rsidR="0058165C">
            <w:rPr>
              <w:sz w:val="20"/>
            </w:rPr>
            <w:t>8</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proofErr w:type="gramStart"/>
          <w:r>
            <w:rPr>
              <w:color w:val="000000" w:themeColor="text1"/>
              <w:sz w:val="18"/>
              <w:szCs w:val="18"/>
              <w:lang w:eastAsia="en-US"/>
            </w:rPr>
            <w:t>15/10/2021</w:t>
          </w:r>
          <w:proofErr w:type="gramEnd"/>
        </w:p>
      </w:tc>
    </w:tr>
    <w:tr w:rsidR="003C1859" w:rsidTr="006A0C9B">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r>
            <w:rPr>
              <w:color w:val="000000" w:themeColor="text1"/>
              <w:sz w:val="18"/>
              <w:szCs w:val="18"/>
              <w:lang w:eastAsia="en-US"/>
            </w:rPr>
            <w:t>-</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No</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r>
            <w:rPr>
              <w:color w:val="000000" w:themeColor="text1"/>
              <w:sz w:val="18"/>
              <w:szCs w:val="18"/>
              <w:lang w:eastAsia="en-US"/>
            </w:rPr>
            <w:t>-</w:t>
          </w:r>
        </w:p>
      </w:tc>
    </w:tr>
    <w:tr w:rsidR="006A0C9B" w:rsidTr="00CB4950">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026" w:type="dxa"/>
          <w:tcBorders>
            <w:top w:val="single" w:sz="4" w:space="0" w:color="auto"/>
            <w:left w:val="single" w:sz="4" w:space="0" w:color="auto"/>
            <w:bottom w:val="single" w:sz="4" w:space="0" w:color="auto"/>
            <w:right w:val="single" w:sz="4" w:space="0" w:color="auto"/>
          </w:tcBorders>
          <w:vAlign w:val="center"/>
        </w:tcPr>
        <w:p w:rsidR="006A0C9B" w:rsidRDefault="00E83CD0"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F3BCE">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F3BCE">
            <w:rPr>
              <w:noProof/>
              <w:color w:val="000000"/>
              <w:sz w:val="18"/>
              <w:szCs w:val="18"/>
            </w:rPr>
            <w:t>3</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A03"/>
    <w:multiLevelType w:val="hybridMultilevel"/>
    <w:tmpl w:val="AEFC9FA4"/>
    <w:lvl w:ilvl="0" w:tplc="E70E821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2F0648E4">
      <w:numFmt w:val="bullet"/>
      <w:lvlText w:val="•"/>
      <w:lvlJc w:val="left"/>
      <w:pPr>
        <w:ind w:left="1419" w:hanging="312"/>
      </w:pPr>
      <w:rPr>
        <w:rFonts w:hint="default"/>
        <w:lang w:val="tr-TR" w:eastAsia="en-US" w:bidi="ar-SA"/>
      </w:rPr>
    </w:lvl>
    <w:lvl w:ilvl="2" w:tplc="BDDE8270">
      <w:numFmt w:val="bullet"/>
      <w:lvlText w:val="•"/>
      <w:lvlJc w:val="left"/>
      <w:pPr>
        <w:ind w:left="2218" w:hanging="312"/>
      </w:pPr>
      <w:rPr>
        <w:rFonts w:hint="default"/>
        <w:lang w:val="tr-TR" w:eastAsia="en-US" w:bidi="ar-SA"/>
      </w:rPr>
    </w:lvl>
    <w:lvl w:ilvl="3" w:tplc="7CF2F0C0">
      <w:numFmt w:val="bullet"/>
      <w:lvlText w:val="•"/>
      <w:lvlJc w:val="left"/>
      <w:pPr>
        <w:ind w:left="3017" w:hanging="312"/>
      </w:pPr>
      <w:rPr>
        <w:rFonts w:hint="default"/>
        <w:lang w:val="tr-TR" w:eastAsia="en-US" w:bidi="ar-SA"/>
      </w:rPr>
    </w:lvl>
    <w:lvl w:ilvl="4" w:tplc="826E4B5A">
      <w:numFmt w:val="bullet"/>
      <w:lvlText w:val="•"/>
      <w:lvlJc w:val="left"/>
      <w:pPr>
        <w:ind w:left="3816" w:hanging="312"/>
      </w:pPr>
      <w:rPr>
        <w:rFonts w:hint="default"/>
        <w:lang w:val="tr-TR" w:eastAsia="en-US" w:bidi="ar-SA"/>
      </w:rPr>
    </w:lvl>
    <w:lvl w:ilvl="5" w:tplc="50E03812">
      <w:numFmt w:val="bullet"/>
      <w:lvlText w:val="•"/>
      <w:lvlJc w:val="left"/>
      <w:pPr>
        <w:ind w:left="4615" w:hanging="312"/>
      </w:pPr>
      <w:rPr>
        <w:rFonts w:hint="default"/>
        <w:lang w:val="tr-TR" w:eastAsia="en-US" w:bidi="ar-SA"/>
      </w:rPr>
    </w:lvl>
    <w:lvl w:ilvl="6" w:tplc="634E33E4">
      <w:numFmt w:val="bullet"/>
      <w:lvlText w:val="•"/>
      <w:lvlJc w:val="left"/>
      <w:pPr>
        <w:ind w:left="5414" w:hanging="312"/>
      </w:pPr>
      <w:rPr>
        <w:rFonts w:hint="default"/>
        <w:lang w:val="tr-TR" w:eastAsia="en-US" w:bidi="ar-SA"/>
      </w:rPr>
    </w:lvl>
    <w:lvl w:ilvl="7" w:tplc="1242F45A">
      <w:numFmt w:val="bullet"/>
      <w:lvlText w:val="•"/>
      <w:lvlJc w:val="left"/>
      <w:pPr>
        <w:ind w:left="6213" w:hanging="312"/>
      </w:pPr>
      <w:rPr>
        <w:rFonts w:hint="default"/>
        <w:lang w:val="tr-TR" w:eastAsia="en-US" w:bidi="ar-SA"/>
      </w:rPr>
    </w:lvl>
    <w:lvl w:ilvl="8" w:tplc="B5E0CB60">
      <w:numFmt w:val="bullet"/>
      <w:lvlText w:val="•"/>
      <w:lvlJc w:val="left"/>
      <w:pPr>
        <w:ind w:left="7012" w:hanging="312"/>
      </w:pPr>
      <w:rPr>
        <w:rFonts w:hint="default"/>
        <w:lang w:val="tr-TR" w:eastAsia="en-US" w:bidi="ar-SA"/>
      </w:rPr>
    </w:lvl>
  </w:abstractNum>
  <w:abstractNum w:abstractNumId="1">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7D2FBD"/>
    <w:multiLevelType w:val="hybridMultilevel"/>
    <w:tmpl w:val="31A26E00"/>
    <w:lvl w:ilvl="0" w:tplc="630AF096">
      <w:start w:val="14"/>
      <w:numFmt w:val="decimal"/>
      <w:lvlText w:val="%1."/>
      <w:lvlJc w:val="left"/>
      <w:pPr>
        <w:ind w:left="621" w:hanging="432"/>
      </w:pPr>
      <w:rPr>
        <w:rFonts w:ascii="Times New Roman" w:eastAsia="Times New Roman" w:hAnsi="Times New Roman" w:cs="Times New Roman" w:hint="default"/>
        <w:spacing w:val="-4"/>
        <w:w w:val="91"/>
        <w:sz w:val="22"/>
        <w:szCs w:val="22"/>
        <w:lang w:val="tr-TR" w:eastAsia="en-US" w:bidi="ar-SA"/>
      </w:rPr>
    </w:lvl>
    <w:lvl w:ilvl="1" w:tplc="CAC8F18E">
      <w:numFmt w:val="bullet"/>
      <w:lvlText w:val="•"/>
      <w:lvlJc w:val="left"/>
      <w:pPr>
        <w:ind w:left="1419" w:hanging="432"/>
      </w:pPr>
      <w:rPr>
        <w:rFonts w:hint="default"/>
        <w:lang w:val="tr-TR" w:eastAsia="en-US" w:bidi="ar-SA"/>
      </w:rPr>
    </w:lvl>
    <w:lvl w:ilvl="2" w:tplc="9C52828E">
      <w:numFmt w:val="bullet"/>
      <w:lvlText w:val="•"/>
      <w:lvlJc w:val="left"/>
      <w:pPr>
        <w:ind w:left="2218" w:hanging="432"/>
      </w:pPr>
      <w:rPr>
        <w:rFonts w:hint="default"/>
        <w:lang w:val="tr-TR" w:eastAsia="en-US" w:bidi="ar-SA"/>
      </w:rPr>
    </w:lvl>
    <w:lvl w:ilvl="3" w:tplc="21EEF142">
      <w:numFmt w:val="bullet"/>
      <w:lvlText w:val="•"/>
      <w:lvlJc w:val="left"/>
      <w:pPr>
        <w:ind w:left="3017" w:hanging="432"/>
      </w:pPr>
      <w:rPr>
        <w:rFonts w:hint="default"/>
        <w:lang w:val="tr-TR" w:eastAsia="en-US" w:bidi="ar-SA"/>
      </w:rPr>
    </w:lvl>
    <w:lvl w:ilvl="4" w:tplc="18F4D096">
      <w:numFmt w:val="bullet"/>
      <w:lvlText w:val="•"/>
      <w:lvlJc w:val="left"/>
      <w:pPr>
        <w:ind w:left="3816" w:hanging="432"/>
      </w:pPr>
      <w:rPr>
        <w:rFonts w:hint="default"/>
        <w:lang w:val="tr-TR" w:eastAsia="en-US" w:bidi="ar-SA"/>
      </w:rPr>
    </w:lvl>
    <w:lvl w:ilvl="5" w:tplc="B6A6A21E">
      <w:numFmt w:val="bullet"/>
      <w:lvlText w:val="•"/>
      <w:lvlJc w:val="left"/>
      <w:pPr>
        <w:ind w:left="4615" w:hanging="432"/>
      </w:pPr>
      <w:rPr>
        <w:rFonts w:hint="default"/>
        <w:lang w:val="tr-TR" w:eastAsia="en-US" w:bidi="ar-SA"/>
      </w:rPr>
    </w:lvl>
    <w:lvl w:ilvl="6" w:tplc="EF3EA3D6">
      <w:numFmt w:val="bullet"/>
      <w:lvlText w:val="•"/>
      <w:lvlJc w:val="left"/>
      <w:pPr>
        <w:ind w:left="5414" w:hanging="432"/>
      </w:pPr>
      <w:rPr>
        <w:rFonts w:hint="default"/>
        <w:lang w:val="tr-TR" w:eastAsia="en-US" w:bidi="ar-SA"/>
      </w:rPr>
    </w:lvl>
    <w:lvl w:ilvl="7" w:tplc="B07C1766">
      <w:numFmt w:val="bullet"/>
      <w:lvlText w:val="•"/>
      <w:lvlJc w:val="left"/>
      <w:pPr>
        <w:ind w:left="6213" w:hanging="432"/>
      </w:pPr>
      <w:rPr>
        <w:rFonts w:hint="default"/>
        <w:lang w:val="tr-TR" w:eastAsia="en-US" w:bidi="ar-SA"/>
      </w:rPr>
    </w:lvl>
    <w:lvl w:ilvl="8" w:tplc="0560A0AA">
      <w:numFmt w:val="bullet"/>
      <w:lvlText w:val="•"/>
      <w:lvlJc w:val="left"/>
      <w:pPr>
        <w:ind w:left="7012" w:hanging="432"/>
      </w:pPr>
      <w:rPr>
        <w:rFonts w:hint="default"/>
        <w:lang w:val="tr-TR" w:eastAsia="en-US" w:bidi="ar-SA"/>
      </w:rPr>
    </w:lvl>
  </w:abstractNum>
  <w:abstractNum w:abstractNumId="3">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5D39A0"/>
    <w:multiLevelType w:val="hybridMultilevel"/>
    <w:tmpl w:val="B918439A"/>
    <w:lvl w:ilvl="0" w:tplc="D7DED74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9EEA0822">
      <w:numFmt w:val="bullet"/>
      <w:lvlText w:val="•"/>
      <w:lvlJc w:val="left"/>
      <w:pPr>
        <w:ind w:left="1419" w:hanging="312"/>
      </w:pPr>
      <w:rPr>
        <w:rFonts w:hint="default"/>
        <w:lang w:val="tr-TR" w:eastAsia="en-US" w:bidi="ar-SA"/>
      </w:rPr>
    </w:lvl>
    <w:lvl w:ilvl="2" w:tplc="4A6A1E76">
      <w:numFmt w:val="bullet"/>
      <w:lvlText w:val="•"/>
      <w:lvlJc w:val="left"/>
      <w:pPr>
        <w:ind w:left="2218" w:hanging="312"/>
      </w:pPr>
      <w:rPr>
        <w:rFonts w:hint="default"/>
        <w:lang w:val="tr-TR" w:eastAsia="en-US" w:bidi="ar-SA"/>
      </w:rPr>
    </w:lvl>
    <w:lvl w:ilvl="3" w:tplc="0F1E309E">
      <w:numFmt w:val="bullet"/>
      <w:lvlText w:val="•"/>
      <w:lvlJc w:val="left"/>
      <w:pPr>
        <w:ind w:left="3017" w:hanging="312"/>
      </w:pPr>
      <w:rPr>
        <w:rFonts w:hint="default"/>
        <w:lang w:val="tr-TR" w:eastAsia="en-US" w:bidi="ar-SA"/>
      </w:rPr>
    </w:lvl>
    <w:lvl w:ilvl="4" w:tplc="6B6C7842">
      <w:numFmt w:val="bullet"/>
      <w:lvlText w:val="•"/>
      <w:lvlJc w:val="left"/>
      <w:pPr>
        <w:ind w:left="3816" w:hanging="312"/>
      </w:pPr>
      <w:rPr>
        <w:rFonts w:hint="default"/>
        <w:lang w:val="tr-TR" w:eastAsia="en-US" w:bidi="ar-SA"/>
      </w:rPr>
    </w:lvl>
    <w:lvl w:ilvl="5" w:tplc="FABC8BBC">
      <w:numFmt w:val="bullet"/>
      <w:lvlText w:val="•"/>
      <w:lvlJc w:val="left"/>
      <w:pPr>
        <w:ind w:left="4615" w:hanging="312"/>
      </w:pPr>
      <w:rPr>
        <w:rFonts w:hint="default"/>
        <w:lang w:val="tr-TR" w:eastAsia="en-US" w:bidi="ar-SA"/>
      </w:rPr>
    </w:lvl>
    <w:lvl w:ilvl="6" w:tplc="38FC80E4">
      <w:numFmt w:val="bullet"/>
      <w:lvlText w:val="•"/>
      <w:lvlJc w:val="left"/>
      <w:pPr>
        <w:ind w:left="5414" w:hanging="312"/>
      </w:pPr>
      <w:rPr>
        <w:rFonts w:hint="default"/>
        <w:lang w:val="tr-TR" w:eastAsia="en-US" w:bidi="ar-SA"/>
      </w:rPr>
    </w:lvl>
    <w:lvl w:ilvl="7" w:tplc="4D9A78B6">
      <w:numFmt w:val="bullet"/>
      <w:lvlText w:val="•"/>
      <w:lvlJc w:val="left"/>
      <w:pPr>
        <w:ind w:left="6213" w:hanging="312"/>
      </w:pPr>
      <w:rPr>
        <w:rFonts w:hint="default"/>
        <w:lang w:val="tr-TR" w:eastAsia="en-US" w:bidi="ar-SA"/>
      </w:rPr>
    </w:lvl>
    <w:lvl w:ilvl="8" w:tplc="3F3C6FC2">
      <w:numFmt w:val="bullet"/>
      <w:lvlText w:val="•"/>
      <w:lvlJc w:val="left"/>
      <w:pPr>
        <w:ind w:left="7012" w:hanging="312"/>
      </w:pPr>
      <w:rPr>
        <w:rFonts w:hint="default"/>
        <w:lang w:val="tr-TR" w:eastAsia="en-US" w:bidi="ar-SA"/>
      </w:rPr>
    </w:lvl>
  </w:abstractNum>
  <w:abstractNum w:abstractNumId="5">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A00FCE"/>
    <w:multiLevelType w:val="hybridMultilevel"/>
    <w:tmpl w:val="2182E130"/>
    <w:lvl w:ilvl="0" w:tplc="97F88AB8">
      <w:start w:val="15"/>
      <w:numFmt w:val="decimal"/>
      <w:lvlText w:val="%1."/>
      <w:lvlJc w:val="left"/>
      <w:pPr>
        <w:ind w:left="621" w:hanging="432"/>
      </w:pPr>
      <w:rPr>
        <w:rFonts w:ascii="Times New Roman" w:eastAsia="Times New Roman" w:hAnsi="Times New Roman" w:cs="Times New Roman" w:hint="default"/>
        <w:spacing w:val="-4"/>
        <w:w w:val="91"/>
        <w:sz w:val="27"/>
        <w:szCs w:val="27"/>
        <w:lang w:val="tr-TR" w:eastAsia="en-US" w:bidi="ar-SA"/>
      </w:rPr>
    </w:lvl>
    <w:lvl w:ilvl="1" w:tplc="40B8448C">
      <w:numFmt w:val="bullet"/>
      <w:lvlText w:val="•"/>
      <w:lvlJc w:val="left"/>
      <w:pPr>
        <w:ind w:left="1418" w:hanging="432"/>
      </w:pPr>
      <w:rPr>
        <w:rFonts w:hint="default"/>
        <w:lang w:val="tr-TR" w:eastAsia="en-US" w:bidi="ar-SA"/>
      </w:rPr>
    </w:lvl>
    <w:lvl w:ilvl="2" w:tplc="409871BC">
      <w:numFmt w:val="bullet"/>
      <w:lvlText w:val="•"/>
      <w:lvlJc w:val="left"/>
      <w:pPr>
        <w:ind w:left="2216" w:hanging="432"/>
      </w:pPr>
      <w:rPr>
        <w:rFonts w:hint="default"/>
        <w:lang w:val="tr-TR" w:eastAsia="en-US" w:bidi="ar-SA"/>
      </w:rPr>
    </w:lvl>
    <w:lvl w:ilvl="3" w:tplc="9E2A4F8E">
      <w:numFmt w:val="bullet"/>
      <w:lvlText w:val="•"/>
      <w:lvlJc w:val="left"/>
      <w:pPr>
        <w:ind w:left="3014" w:hanging="432"/>
      </w:pPr>
      <w:rPr>
        <w:rFonts w:hint="default"/>
        <w:lang w:val="tr-TR" w:eastAsia="en-US" w:bidi="ar-SA"/>
      </w:rPr>
    </w:lvl>
    <w:lvl w:ilvl="4" w:tplc="5DA2A604">
      <w:numFmt w:val="bullet"/>
      <w:lvlText w:val="•"/>
      <w:lvlJc w:val="left"/>
      <w:pPr>
        <w:ind w:left="3813" w:hanging="432"/>
      </w:pPr>
      <w:rPr>
        <w:rFonts w:hint="default"/>
        <w:lang w:val="tr-TR" w:eastAsia="en-US" w:bidi="ar-SA"/>
      </w:rPr>
    </w:lvl>
    <w:lvl w:ilvl="5" w:tplc="51661AD0">
      <w:numFmt w:val="bullet"/>
      <w:lvlText w:val="•"/>
      <w:lvlJc w:val="left"/>
      <w:pPr>
        <w:ind w:left="4611" w:hanging="432"/>
      </w:pPr>
      <w:rPr>
        <w:rFonts w:hint="default"/>
        <w:lang w:val="tr-TR" w:eastAsia="en-US" w:bidi="ar-SA"/>
      </w:rPr>
    </w:lvl>
    <w:lvl w:ilvl="6" w:tplc="F8BC0AFE">
      <w:numFmt w:val="bullet"/>
      <w:lvlText w:val="•"/>
      <w:lvlJc w:val="left"/>
      <w:pPr>
        <w:ind w:left="5409" w:hanging="432"/>
      </w:pPr>
      <w:rPr>
        <w:rFonts w:hint="default"/>
        <w:lang w:val="tr-TR" w:eastAsia="en-US" w:bidi="ar-SA"/>
      </w:rPr>
    </w:lvl>
    <w:lvl w:ilvl="7" w:tplc="2C728986">
      <w:numFmt w:val="bullet"/>
      <w:lvlText w:val="•"/>
      <w:lvlJc w:val="left"/>
      <w:pPr>
        <w:ind w:left="6208" w:hanging="432"/>
      </w:pPr>
      <w:rPr>
        <w:rFonts w:hint="default"/>
        <w:lang w:val="tr-TR" w:eastAsia="en-US" w:bidi="ar-SA"/>
      </w:rPr>
    </w:lvl>
    <w:lvl w:ilvl="8" w:tplc="8536D17A">
      <w:numFmt w:val="bullet"/>
      <w:lvlText w:val="•"/>
      <w:lvlJc w:val="left"/>
      <w:pPr>
        <w:ind w:left="7006" w:hanging="432"/>
      </w:pPr>
      <w:rPr>
        <w:rFonts w:hint="default"/>
        <w:lang w:val="tr-TR" w:eastAsia="en-US" w:bidi="ar-SA"/>
      </w:rPr>
    </w:lvl>
  </w:abstractNum>
  <w:abstractNum w:abstractNumId="8">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4C564A"/>
    <w:multiLevelType w:val="hybridMultilevel"/>
    <w:tmpl w:val="51848B9A"/>
    <w:lvl w:ilvl="0" w:tplc="FDDEDAE4">
      <w:start w:val="20"/>
      <w:numFmt w:val="decimal"/>
      <w:lvlText w:val="%1."/>
      <w:lvlJc w:val="left"/>
      <w:pPr>
        <w:ind w:left="621" w:hanging="432"/>
      </w:pPr>
      <w:rPr>
        <w:rFonts w:ascii="Times New Roman" w:eastAsia="Times New Roman" w:hAnsi="Times New Roman" w:cs="Times New Roman" w:hint="default"/>
        <w:spacing w:val="-4"/>
        <w:w w:val="91"/>
        <w:sz w:val="22"/>
        <w:szCs w:val="22"/>
        <w:lang w:eastAsia="en-US" w:bidi="ar-SA"/>
      </w:rPr>
    </w:lvl>
    <w:lvl w:ilvl="1" w:tplc="B7188454">
      <w:numFmt w:val="bullet"/>
      <w:lvlText w:val="•"/>
      <w:lvlJc w:val="left"/>
      <w:pPr>
        <w:ind w:left="1419" w:hanging="432"/>
      </w:pPr>
      <w:rPr>
        <w:rFonts w:hint="default"/>
        <w:lang w:eastAsia="en-US" w:bidi="ar-SA"/>
      </w:rPr>
    </w:lvl>
    <w:lvl w:ilvl="2" w:tplc="0DFE2724">
      <w:numFmt w:val="bullet"/>
      <w:lvlText w:val="•"/>
      <w:lvlJc w:val="left"/>
      <w:pPr>
        <w:ind w:left="2218" w:hanging="432"/>
      </w:pPr>
      <w:rPr>
        <w:rFonts w:hint="default"/>
        <w:lang w:eastAsia="en-US" w:bidi="ar-SA"/>
      </w:rPr>
    </w:lvl>
    <w:lvl w:ilvl="3" w:tplc="D6563BB4">
      <w:numFmt w:val="bullet"/>
      <w:lvlText w:val="•"/>
      <w:lvlJc w:val="left"/>
      <w:pPr>
        <w:ind w:left="3017" w:hanging="432"/>
      </w:pPr>
      <w:rPr>
        <w:rFonts w:hint="default"/>
        <w:lang w:eastAsia="en-US" w:bidi="ar-SA"/>
      </w:rPr>
    </w:lvl>
    <w:lvl w:ilvl="4" w:tplc="C49A03F0">
      <w:numFmt w:val="bullet"/>
      <w:lvlText w:val="•"/>
      <w:lvlJc w:val="left"/>
      <w:pPr>
        <w:ind w:left="3816" w:hanging="432"/>
      </w:pPr>
      <w:rPr>
        <w:rFonts w:hint="default"/>
        <w:lang w:eastAsia="en-US" w:bidi="ar-SA"/>
      </w:rPr>
    </w:lvl>
    <w:lvl w:ilvl="5" w:tplc="534E4A38">
      <w:numFmt w:val="bullet"/>
      <w:lvlText w:val="•"/>
      <w:lvlJc w:val="left"/>
      <w:pPr>
        <w:ind w:left="4615" w:hanging="432"/>
      </w:pPr>
      <w:rPr>
        <w:rFonts w:hint="default"/>
        <w:lang w:eastAsia="en-US" w:bidi="ar-SA"/>
      </w:rPr>
    </w:lvl>
    <w:lvl w:ilvl="6" w:tplc="ACF8152A">
      <w:numFmt w:val="bullet"/>
      <w:lvlText w:val="•"/>
      <w:lvlJc w:val="left"/>
      <w:pPr>
        <w:ind w:left="5414" w:hanging="432"/>
      </w:pPr>
      <w:rPr>
        <w:rFonts w:hint="default"/>
        <w:lang w:eastAsia="en-US" w:bidi="ar-SA"/>
      </w:rPr>
    </w:lvl>
    <w:lvl w:ilvl="7" w:tplc="39549F66">
      <w:numFmt w:val="bullet"/>
      <w:lvlText w:val="•"/>
      <w:lvlJc w:val="left"/>
      <w:pPr>
        <w:ind w:left="6213" w:hanging="432"/>
      </w:pPr>
      <w:rPr>
        <w:rFonts w:hint="default"/>
        <w:lang w:eastAsia="en-US" w:bidi="ar-SA"/>
      </w:rPr>
    </w:lvl>
    <w:lvl w:ilvl="8" w:tplc="ACEAFA1E">
      <w:numFmt w:val="bullet"/>
      <w:lvlText w:val="•"/>
      <w:lvlJc w:val="left"/>
      <w:pPr>
        <w:ind w:left="7012" w:hanging="432"/>
      </w:pPr>
      <w:rPr>
        <w:rFonts w:hint="default"/>
        <w:lang w:eastAsia="en-US" w:bidi="ar-SA"/>
      </w:rPr>
    </w:lvl>
  </w:abstractNum>
  <w:abstractNum w:abstractNumId="14">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5B0601"/>
    <w:multiLevelType w:val="hybridMultilevel"/>
    <w:tmpl w:val="46AEE030"/>
    <w:lvl w:ilvl="0" w:tplc="1A92C962">
      <w:start w:val="1"/>
      <w:numFmt w:val="decimal"/>
      <w:lvlText w:val="%1."/>
      <w:lvlJc w:val="left"/>
      <w:pPr>
        <w:ind w:left="621" w:hanging="312"/>
        <w:jc w:val="left"/>
      </w:pPr>
      <w:rPr>
        <w:rFonts w:ascii="Times New Roman" w:eastAsia="Times New Roman" w:hAnsi="Times New Roman" w:cs="Times New Roman" w:hint="default"/>
        <w:spacing w:val="-4"/>
        <w:w w:val="91"/>
        <w:sz w:val="22"/>
        <w:szCs w:val="22"/>
        <w:lang w:val="tr-TR" w:eastAsia="en-US" w:bidi="ar-SA"/>
      </w:rPr>
    </w:lvl>
    <w:lvl w:ilvl="1" w:tplc="ADDEBE8E">
      <w:numFmt w:val="bullet"/>
      <w:lvlText w:val="•"/>
      <w:lvlJc w:val="left"/>
      <w:pPr>
        <w:ind w:left="1419" w:hanging="312"/>
      </w:pPr>
      <w:rPr>
        <w:rFonts w:hint="default"/>
        <w:lang w:val="tr-TR" w:eastAsia="en-US" w:bidi="ar-SA"/>
      </w:rPr>
    </w:lvl>
    <w:lvl w:ilvl="2" w:tplc="004251F8">
      <w:numFmt w:val="bullet"/>
      <w:lvlText w:val="•"/>
      <w:lvlJc w:val="left"/>
      <w:pPr>
        <w:ind w:left="2218" w:hanging="312"/>
      </w:pPr>
      <w:rPr>
        <w:rFonts w:hint="default"/>
        <w:lang w:val="tr-TR" w:eastAsia="en-US" w:bidi="ar-SA"/>
      </w:rPr>
    </w:lvl>
    <w:lvl w:ilvl="3" w:tplc="18C6DE78">
      <w:numFmt w:val="bullet"/>
      <w:lvlText w:val="•"/>
      <w:lvlJc w:val="left"/>
      <w:pPr>
        <w:ind w:left="3017" w:hanging="312"/>
      </w:pPr>
      <w:rPr>
        <w:rFonts w:hint="default"/>
        <w:lang w:val="tr-TR" w:eastAsia="en-US" w:bidi="ar-SA"/>
      </w:rPr>
    </w:lvl>
    <w:lvl w:ilvl="4" w:tplc="35BCB8C0">
      <w:numFmt w:val="bullet"/>
      <w:lvlText w:val="•"/>
      <w:lvlJc w:val="left"/>
      <w:pPr>
        <w:ind w:left="3816" w:hanging="312"/>
      </w:pPr>
      <w:rPr>
        <w:rFonts w:hint="default"/>
        <w:lang w:val="tr-TR" w:eastAsia="en-US" w:bidi="ar-SA"/>
      </w:rPr>
    </w:lvl>
    <w:lvl w:ilvl="5" w:tplc="43465444">
      <w:numFmt w:val="bullet"/>
      <w:lvlText w:val="•"/>
      <w:lvlJc w:val="left"/>
      <w:pPr>
        <w:ind w:left="4615" w:hanging="312"/>
      </w:pPr>
      <w:rPr>
        <w:rFonts w:hint="default"/>
        <w:lang w:val="tr-TR" w:eastAsia="en-US" w:bidi="ar-SA"/>
      </w:rPr>
    </w:lvl>
    <w:lvl w:ilvl="6" w:tplc="0C185E3A">
      <w:numFmt w:val="bullet"/>
      <w:lvlText w:val="•"/>
      <w:lvlJc w:val="left"/>
      <w:pPr>
        <w:ind w:left="5414" w:hanging="312"/>
      </w:pPr>
      <w:rPr>
        <w:rFonts w:hint="default"/>
        <w:lang w:val="tr-TR" w:eastAsia="en-US" w:bidi="ar-SA"/>
      </w:rPr>
    </w:lvl>
    <w:lvl w:ilvl="7" w:tplc="75EAFE60">
      <w:numFmt w:val="bullet"/>
      <w:lvlText w:val="•"/>
      <w:lvlJc w:val="left"/>
      <w:pPr>
        <w:ind w:left="6213" w:hanging="312"/>
      </w:pPr>
      <w:rPr>
        <w:rFonts w:hint="default"/>
        <w:lang w:val="tr-TR" w:eastAsia="en-US" w:bidi="ar-SA"/>
      </w:rPr>
    </w:lvl>
    <w:lvl w:ilvl="8" w:tplc="333497B0">
      <w:numFmt w:val="bullet"/>
      <w:lvlText w:val="•"/>
      <w:lvlJc w:val="left"/>
      <w:pPr>
        <w:ind w:left="7012" w:hanging="312"/>
      </w:pPr>
      <w:rPr>
        <w:rFonts w:hint="default"/>
        <w:lang w:val="tr-TR" w:eastAsia="en-US" w:bidi="ar-SA"/>
      </w:rPr>
    </w:lvl>
  </w:abstractNum>
  <w:abstractNum w:abstractNumId="19">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26318E"/>
    <w:multiLevelType w:val="hybridMultilevel"/>
    <w:tmpl w:val="AEFC9FA4"/>
    <w:lvl w:ilvl="0" w:tplc="E70E821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2F0648E4">
      <w:numFmt w:val="bullet"/>
      <w:lvlText w:val="•"/>
      <w:lvlJc w:val="left"/>
      <w:pPr>
        <w:ind w:left="1419" w:hanging="312"/>
      </w:pPr>
      <w:rPr>
        <w:rFonts w:hint="default"/>
        <w:lang w:val="tr-TR" w:eastAsia="en-US" w:bidi="ar-SA"/>
      </w:rPr>
    </w:lvl>
    <w:lvl w:ilvl="2" w:tplc="BDDE8270">
      <w:numFmt w:val="bullet"/>
      <w:lvlText w:val="•"/>
      <w:lvlJc w:val="left"/>
      <w:pPr>
        <w:ind w:left="2218" w:hanging="312"/>
      </w:pPr>
      <w:rPr>
        <w:rFonts w:hint="default"/>
        <w:lang w:val="tr-TR" w:eastAsia="en-US" w:bidi="ar-SA"/>
      </w:rPr>
    </w:lvl>
    <w:lvl w:ilvl="3" w:tplc="7CF2F0C0">
      <w:numFmt w:val="bullet"/>
      <w:lvlText w:val="•"/>
      <w:lvlJc w:val="left"/>
      <w:pPr>
        <w:ind w:left="3017" w:hanging="312"/>
      </w:pPr>
      <w:rPr>
        <w:rFonts w:hint="default"/>
        <w:lang w:val="tr-TR" w:eastAsia="en-US" w:bidi="ar-SA"/>
      </w:rPr>
    </w:lvl>
    <w:lvl w:ilvl="4" w:tplc="826E4B5A">
      <w:numFmt w:val="bullet"/>
      <w:lvlText w:val="•"/>
      <w:lvlJc w:val="left"/>
      <w:pPr>
        <w:ind w:left="3816" w:hanging="312"/>
      </w:pPr>
      <w:rPr>
        <w:rFonts w:hint="default"/>
        <w:lang w:val="tr-TR" w:eastAsia="en-US" w:bidi="ar-SA"/>
      </w:rPr>
    </w:lvl>
    <w:lvl w:ilvl="5" w:tplc="50E03812">
      <w:numFmt w:val="bullet"/>
      <w:lvlText w:val="•"/>
      <w:lvlJc w:val="left"/>
      <w:pPr>
        <w:ind w:left="4615" w:hanging="312"/>
      </w:pPr>
      <w:rPr>
        <w:rFonts w:hint="default"/>
        <w:lang w:val="tr-TR" w:eastAsia="en-US" w:bidi="ar-SA"/>
      </w:rPr>
    </w:lvl>
    <w:lvl w:ilvl="6" w:tplc="634E33E4">
      <w:numFmt w:val="bullet"/>
      <w:lvlText w:val="•"/>
      <w:lvlJc w:val="left"/>
      <w:pPr>
        <w:ind w:left="5414" w:hanging="312"/>
      </w:pPr>
      <w:rPr>
        <w:rFonts w:hint="default"/>
        <w:lang w:val="tr-TR" w:eastAsia="en-US" w:bidi="ar-SA"/>
      </w:rPr>
    </w:lvl>
    <w:lvl w:ilvl="7" w:tplc="1242F45A">
      <w:numFmt w:val="bullet"/>
      <w:lvlText w:val="•"/>
      <w:lvlJc w:val="left"/>
      <w:pPr>
        <w:ind w:left="6213" w:hanging="312"/>
      </w:pPr>
      <w:rPr>
        <w:rFonts w:hint="default"/>
        <w:lang w:val="tr-TR" w:eastAsia="en-US" w:bidi="ar-SA"/>
      </w:rPr>
    </w:lvl>
    <w:lvl w:ilvl="8" w:tplc="B5E0CB60">
      <w:numFmt w:val="bullet"/>
      <w:lvlText w:val="•"/>
      <w:lvlJc w:val="left"/>
      <w:pPr>
        <w:ind w:left="7012" w:hanging="312"/>
      </w:pPr>
      <w:rPr>
        <w:rFonts w:hint="default"/>
        <w:lang w:val="tr-TR" w:eastAsia="en-US" w:bidi="ar-SA"/>
      </w:rPr>
    </w:lvl>
  </w:abstractNum>
  <w:abstractNum w:abstractNumId="25">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5"/>
  </w:num>
  <w:num w:numId="6">
    <w:abstractNumId w:val="16"/>
  </w:num>
  <w:num w:numId="7">
    <w:abstractNumId w:val="5"/>
  </w:num>
  <w:num w:numId="8">
    <w:abstractNumId w:val="23"/>
  </w:num>
  <w:num w:numId="9">
    <w:abstractNumId w:val="1"/>
  </w:num>
  <w:num w:numId="10">
    <w:abstractNumId w:val="6"/>
  </w:num>
  <w:num w:numId="11">
    <w:abstractNumId w:val="21"/>
  </w:num>
  <w:num w:numId="12">
    <w:abstractNumId w:val="20"/>
  </w:num>
  <w:num w:numId="13">
    <w:abstractNumId w:val="8"/>
  </w:num>
  <w:num w:numId="14">
    <w:abstractNumId w:val="19"/>
  </w:num>
  <w:num w:numId="15">
    <w:abstractNumId w:val="11"/>
  </w:num>
  <w:num w:numId="16">
    <w:abstractNumId w:val="14"/>
  </w:num>
  <w:num w:numId="17">
    <w:abstractNumId w:val="22"/>
  </w:num>
  <w:num w:numId="18">
    <w:abstractNumId w:val="25"/>
  </w:num>
  <w:num w:numId="19">
    <w:abstractNumId w:val="9"/>
  </w:num>
  <w:num w:numId="20">
    <w:abstractNumId w:val="0"/>
  </w:num>
  <w:num w:numId="21">
    <w:abstractNumId w:val="24"/>
  </w:num>
  <w:num w:numId="22">
    <w:abstractNumId w:val="4"/>
  </w:num>
  <w:num w:numId="23">
    <w:abstractNumId w:val="7"/>
  </w:num>
  <w:num w:numId="24">
    <w:abstractNumId w:val="2"/>
  </w:num>
  <w:num w:numId="25">
    <w:abstractNumId w:val="13"/>
  </w:num>
  <w:num w:numId="26">
    <w:abstractNumId w:val="18"/>
  </w:num>
  <w:num w:numId="2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1CD2"/>
    <w:rsid w:val="000245DB"/>
    <w:rsid w:val="00031DB8"/>
    <w:rsid w:val="00041DFE"/>
    <w:rsid w:val="0004632C"/>
    <w:rsid w:val="00046EC1"/>
    <w:rsid w:val="0004739E"/>
    <w:rsid w:val="000507F2"/>
    <w:rsid w:val="00064342"/>
    <w:rsid w:val="0006686A"/>
    <w:rsid w:val="000706B3"/>
    <w:rsid w:val="00074AEA"/>
    <w:rsid w:val="00075DD7"/>
    <w:rsid w:val="00082633"/>
    <w:rsid w:val="00083D09"/>
    <w:rsid w:val="00085835"/>
    <w:rsid w:val="000B1E3A"/>
    <w:rsid w:val="000B22E4"/>
    <w:rsid w:val="000B39ED"/>
    <w:rsid w:val="000B537A"/>
    <w:rsid w:val="000B5D53"/>
    <w:rsid w:val="000B64E5"/>
    <w:rsid w:val="000B72DE"/>
    <w:rsid w:val="000C250C"/>
    <w:rsid w:val="000D3038"/>
    <w:rsid w:val="000D3A16"/>
    <w:rsid w:val="000D4416"/>
    <w:rsid w:val="000D5222"/>
    <w:rsid w:val="000D7FD4"/>
    <w:rsid w:val="000E5D61"/>
    <w:rsid w:val="000E7EBC"/>
    <w:rsid w:val="000F02D7"/>
    <w:rsid w:val="00102911"/>
    <w:rsid w:val="001038A2"/>
    <w:rsid w:val="00103A9A"/>
    <w:rsid w:val="001050BA"/>
    <w:rsid w:val="001051E0"/>
    <w:rsid w:val="00106B96"/>
    <w:rsid w:val="00107A67"/>
    <w:rsid w:val="00110A86"/>
    <w:rsid w:val="001132B2"/>
    <w:rsid w:val="00115A99"/>
    <w:rsid w:val="00127934"/>
    <w:rsid w:val="001375CC"/>
    <w:rsid w:val="001420DE"/>
    <w:rsid w:val="00142710"/>
    <w:rsid w:val="00142AB7"/>
    <w:rsid w:val="00144DF4"/>
    <w:rsid w:val="00165825"/>
    <w:rsid w:val="0016613A"/>
    <w:rsid w:val="00195C09"/>
    <w:rsid w:val="00196DFC"/>
    <w:rsid w:val="00196FD2"/>
    <w:rsid w:val="001D0FF3"/>
    <w:rsid w:val="001D7908"/>
    <w:rsid w:val="002046C1"/>
    <w:rsid w:val="00222087"/>
    <w:rsid w:val="0023038A"/>
    <w:rsid w:val="00230BE8"/>
    <w:rsid w:val="0023488D"/>
    <w:rsid w:val="002378D1"/>
    <w:rsid w:val="00240D36"/>
    <w:rsid w:val="00241422"/>
    <w:rsid w:val="002426ED"/>
    <w:rsid w:val="0024545E"/>
    <w:rsid w:val="00257D8E"/>
    <w:rsid w:val="0026008B"/>
    <w:rsid w:val="00264CCD"/>
    <w:rsid w:val="002657A9"/>
    <w:rsid w:val="00265854"/>
    <w:rsid w:val="00273536"/>
    <w:rsid w:val="00281C48"/>
    <w:rsid w:val="00281ECD"/>
    <w:rsid w:val="00284EE0"/>
    <w:rsid w:val="00290132"/>
    <w:rsid w:val="002A2356"/>
    <w:rsid w:val="002B6FD5"/>
    <w:rsid w:val="002C351D"/>
    <w:rsid w:val="002C3B7E"/>
    <w:rsid w:val="002C6FF6"/>
    <w:rsid w:val="002D51CE"/>
    <w:rsid w:val="002D68E3"/>
    <w:rsid w:val="002E1C4F"/>
    <w:rsid w:val="002E5E9E"/>
    <w:rsid w:val="002F2073"/>
    <w:rsid w:val="00302797"/>
    <w:rsid w:val="003068FE"/>
    <w:rsid w:val="00315735"/>
    <w:rsid w:val="003330D7"/>
    <w:rsid w:val="0034641A"/>
    <w:rsid w:val="00352FF6"/>
    <w:rsid w:val="00354B1E"/>
    <w:rsid w:val="0036350C"/>
    <w:rsid w:val="003676D2"/>
    <w:rsid w:val="00381124"/>
    <w:rsid w:val="00382594"/>
    <w:rsid w:val="00382E61"/>
    <w:rsid w:val="00384382"/>
    <w:rsid w:val="003911E6"/>
    <w:rsid w:val="003A456A"/>
    <w:rsid w:val="003A5650"/>
    <w:rsid w:val="003C1859"/>
    <w:rsid w:val="003C6071"/>
    <w:rsid w:val="003D71BD"/>
    <w:rsid w:val="003F4DE1"/>
    <w:rsid w:val="003F6A24"/>
    <w:rsid w:val="0040059B"/>
    <w:rsid w:val="00404BB6"/>
    <w:rsid w:val="004068FF"/>
    <w:rsid w:val="00412343"/>
    <w:rsid w:val="00436F56"/>
    <w:rsid w:val="004374BC"/>
    <w:rsid w:val="00442E62"/>
    <w:rsid w:val="00444E2A"/>
    <w:rsid w:val="0045212E"/>
    <w:rsid w:val="0045508B"/>
    <w:rsid w:val="00455464"/>
    <w:rsid w:val="00460FC0"/>
    <w:rsid w:val="0046292C"/>
    <w:rsid w:val="00462FC7"/>
    <w:rsid w:val="00470BB4"/>
    <w:rsid w:val="0047163D"/>
    <w:rsid w:val="00472650"/>
    <w:rsid w:val="00475429"/>
    <w:rsid w:val="00482281"/>
    <w:rsid w:val="00483117"/>
    <w:rsid w:val="0048719F"/>
    <w:rsid w:val="00490CD2"/>
    <w:rsid w:val="00496144"/>
    <w:rsid w:val="004A0F35"/>
    <w:rsid w:val="004A3C20"/>
    <w:rsid w:val="004A53DB"/>
    <w:rsid w:val="004B3B70"/>
    <w:rsid w:val="004B7442"/>
    <w:rsid w:val="004C121E"/>
    <w:rsid w:val="004C3693"/>
    <w:rsid w:val="004D51CC"/>
    <w:rsid w:val="004D74FA"/>
    <w:rsid w:val="004E264F"/>
    <w:rsid w:val="004E2E8A"/>
    <w:rsid w:val="004E3E30"/>
    <w:rsid w:val="004F39DA"/>
    <w:rsid w:val="004F7D94"/>
    <w:rsid w:val="005011FC"/>
    <w:rsid w:val="00516F0F"/>
    <w:rsid w:val="00530E94"/>
    <w:rsid w:val="0053150E"/>
    <w:rsid w:val="0053171F"/>
    <w:rsid w:val="00534C46"/>
    <w:rsid w:val="00553067"/>
    <w:rsid w:val="00562B1D"/>
    <w:rsid w:val="00566D4F"/>
    <w:rsid w:val="00577FDD"/>
    <w:rsid w:val="0058071E"/>
    <w:rsid w:val="0058165C"/>
    <w:rsid w:val="00592C9D"/>
    <w:rsid w:val="00596763"/>
    <w:rsid w:val="005B5AA5"/>
    <w:rsid w:val="005B64CD"/>
    <w:rsid w:val="005D1329"/>
    <w:rsid w:val="005D704B"/>
    <w:rsid w:val="005E25EF"/>
    <w:rsid w:val="005E5E6F"/>
    <w:rsid w:val="005F12B2"/>
    <w:rsid w:val="005F6131"/>
    <w:rsid w:val="00607B6E"/>
    <w:rsid w:val="00612530"/>
    <w:rsid w:val="0061675F"/>
    <w:rsid w:val="00617C74"/>
    <w:rsid w:val="00626CC5"/>
    <w:rsid w:val="00646A36"/>
    <w:rsid w:val="00650295"/>
    <w:rsid w:val="0065031A"/>
    <w:rsid w:val="00661244"/>
    <w:rsid w:val="00662E90"/>
    <w:rsid w:val="006648D3"/>
    <w:rsid w:val="00665F47"/>
    <w:rsid w:val="00674B67"/>
    <w:rsid w:val="00675304"/>
    <w:rsid w:val="0068524E"/>
    <w:rsid w:val="00692B9F"/>
    <w:rsid w:val="00693FDA"/>
    <w:rsid w:val="00694F88"/>
    <w:rsid w:val="006A0C9B"/>
    <w:rsid w:val="006B4CC7"/>
    <w:rsid w:val="006D3B09"/>
    <w:rsid w:val="006D5326"/>
    <w:rsid w:val="006F6A52"/>
    <w:rsid w:val="00730723"/>
    <w:rsid w:val="00735660"/>
    <w:rsid w:val="007407D7"/>
    <w:rsid w:val="00740829"/>
    <w:rsid w:val="00741553"/>
    <w:rsid w:val="00741972"/>
    <w:rsid w:val="00746E8F"/>
    <w:rsid w:val="00753A40"/>
    <w:rsid w:val="00753E4F"/>
    <w:rsid w:val="00760814"/>
    <w:rsid w:val="007612EE"/>
    <w:rsid w:val="00772513"/>
    <w:rsid w:val="0077451A"/>
    <w:rsid w:val="007B570A"/>
    <w:rsid w:val="007C1643"/>
    <w:rsid w:val="007C3D47"/>
    <w:rsid w:val="007D018B"/>
    <w:rsid w:val="007D16C3"/>
    <w:rsid w:val="007D5262"/>
    <w:rsid w:val="007E1B42"/>
    <w:rsid w:val="007E3996"/>
    <w:rsid w:val="007E4812"/>
    <w:rsid w:val="007E78A9"/>
    <w:rsid w:val="007F10AF"/>
    <w:rsid w:val="007F12C9"/>
    <w:rsid w:val="007F14FC"/>
    <w:rsid w:val="007F5F5C"/>
    <w:rsid w:val="008046C2"/>
    <w:rsid w:val="00810267"/>
    <w:rsid w:val="00811CE9"/>
    <w:rsid w:val="008163DA"/>
    <w:rsid w:val="00823BF5"/>
    <w:rsid w:val="00826448"/>
    <w:rsid w:val="008269FD"/>
    <w:rsid w:val="0082716A"/>
    <w:rsid w:val="00830EF0"/>
    <w:rsid w:val="00834C9B"/>
    <w:rsid w:val="00840D9F"/>
    <w:rsid w:val="00845C1C"/>
    <w:rsid w:val="00846C77"/>
    <w:rsid w:val="0085251B"/>
    <w:rsid w:val="00861C9D"/>
    <w:rsid w:val="008637F0"/>
    <w:rsid w:val="00872633"/>
    <w:rsid w:val="00873796"/>
    <w:rsid w:val="00884FDF"/>
    <w:rsid w:val="0088607C"/>
    <w:rsid w:val="00892E16"/>
    <w:rsid w:val="008A0BCA"/>
    <w:rsid w:val="008A24E2"/>
    <w:rsid w:val="008A516D"/>
    <w:rsid w:val="008B0ED1"/>
    <w:rsid w:val="008B383B"/>
    <w:rsid w:val="008B4868"/>
    <w:rsid w:val="008B7B9E"/>
    <w:rsid w:val="008C71F9"/>
    <w:rsid w:val="008D0446"/>
    <w:rsid w:val="008D3DB4"/>
    <w:rsid w:val="008D629F"/>
    <w:rsid w:val="008F4312"/>
    <w:rsid w:val="009005C7"/>
    <w:rsid w:val="00912C8F"/>
    <w:rsid w:val="00917119"/>
    <w:rsid w:val="00941046"/>
    <w:rsid w:val="009514EA"/>
    <w:rsid w:val="00951CD0"/>
    <w:rsid w:val="00956A89"/>
    <w:rsid w:val="00961344"/>
    <w:rsid w:val="00963FF5"/>
    <w:rsid w:val="009709E5"/>
    <w:rsid w:val="009767A6"/>
    <w:rsid w:val="00977CDA"/>
    <w:rsid w:val="00981525"/>
    <w:rsid w:val="009848EA"/>
    <w:rsid w:val="00986AEB"/>
    <w:rsid w:val="009870B6"/>
    <w:rsid w:val="00993563"/>
    <w:rsid w:val="00997B61"/>
    <w:rsid w:val="009A1F52"/>
    <w:rsid w:val="009B29D9"/>
    <w:rsid w:val="009B4D9F"/>
    <w:rsid w:val="009C1F57"/>
    <w:rsid w:val="009C4EBE"/>
    <w:rsid w:val="009C789B"/>
    <w:rsid w:val="009F239D"/>
    <w:rsid w:val="009F3BCE"/>
    <w:rsid w:val="00A11124"/>
    <w:rsid w:val="00A14A87"/>
    <w:rsid w:val="00A14B6D"/>
    <w:rsid w:val="00A41DF8"/>
    <w:rsid w:val="00A42101"/>
    <w:rsid w:val="00A447CE"/>
    <w:rsid w:val="00A61290"/>
    <w:rsid w:val="00A6203E"/>
    <w:rsid w:val="00A63AC8"/>
    <w:rsid w:val="00A642F1"/>
    <w:rsid w:val="00A67861"/>
    <w:rsid w:val="00A75CF9"/>
    <w:rsid w:val="00A76317"/>
    <w:rsid w:val="00A87DDF"/>
    <w:rsid w:val="00A90F77"/>
    <w:rsid w:val="00A93E14"/>
    <w:rsid w:val="00A94557"/>
    <w:rsid w:val="00A94D56"/>
    <w:rsid w:val="00AA112E"/>
    <w:rsid w:val="00AA1AA7"/>
    <w:rsid w:val="00AA3744"/>
    <w:rsid w:val="00AA6B8C"/>
    <w:rsid w:val="00AB4A99"/>
    <w:rsid w:val="00AC16DF"/>
    <w:rsid w:val="00AC1774"/>
    <w:rsid w:val="00AC58D0"/>
    <w:rsid w:val="00AC607E"/>
    <w:rsid w:val="00AD0D47"/>
    <w:rsid w:val="00AD6999"/>
    <w:rsid w:val="00AF28E7"/>
    <w:rsid w:val="00AF2BD1"/>
    <w:rsid w:val="00B02CFF"/>
    <w:rsid w:val="00B06F4F"/>
    <w:rsid w:val="00B20564"/>
    <w:rsid w:val="00B230CB"/>
    <w:rsid w:val="00B31C35"/>
    <w:rsid w:val="00B41C63"/>
    <w:rsid w:val="00B4675C"/>
    <w:rsid w:val="00B56D66"/>
    <w:rsid w:val="00B60386"/>
    <w:rsid w:val="00B606D3"/>
    <w:rsid w:val="00B63492"/>
    <w:rsid w:val="00B71F36"/>
    <w:rsid w:val="00B76928"/>
    <w:rsid w:val="00B76E35"/>
    <w:rsid w:val="00B76E97"/>
    <w:rsid w:val="00B82DF5"/>
    <w:rsid w:val="00B92295"/>
    <w:rsid w:val="00B97395"/>
    <w:rsid w:val="00BA7F57"/>
    <w:rsid w:val="00BB2AE0"/>
    <w:rsid w:val="00BB701E"/>
    <w:rsid w:val="00BC3010"/>
    <w:rsid w:val="00BE27E1"/>
    <w:rsid w:val="00BE7B31"/>
    <w:rsid w:val="00BF40F0"/>
    <w:rsid w:val="00C00DBF"/>
    <w:rsid w:val="00C04F59"/>
    <w:rsid w:val="00C1272C"/>
    <w:rsid w:val="00C13ABF"/>
    <w:rsid w:val="00C15DF3"/>
    <w:rsid w:val="00C22D2C"/>
    <w:rsid w:val="00C2678B"/>
    <w:rsid w:val="00C26A48"/>
    <w:rsid w:val="00C27629"/>
    <w:rsid w:val="00C27DD2"/>
    <w:rsid w:val="00C3247D"/>
    <w:rsid w:val="00C34DA1"/>
    <w:rsid w:val="00C44CE1"/>
    <w:rsid w:val="00C51AB0"/>
    <w:rsid w:val="00C56C6D"/>
    <w:rsid w:val="00C64F49"/>
    <w:rsid w:val="00C65FC1"/>
    <w:rsid w:val="00C66A5F"/>
    <w:rsid w:val="00C72A5E"/>
    <w:rsid w:val="00C73294"/>
    <w:rsid w:val="00C73D7C"/>
    <w:rsid w:val="00C74D6D"/>
    <w:rsid w:val="00C8757B"/>
    <w:rsid w:val="00C9097A"/>
    <w:rsid w:val="00C92748"/>
    <w:rsid w:val="00CA18D4"/>
    <w:rsid w:val="00CA30A2"/>
    <w:rsid w:val="00CB4950"/>
    <w:rsid w:val="00CB721E"/>
    <w:rsid w:val="00CB7874"/>
    <w:rsid w:val="00CC2E89"/>
    <w:rsid w:val="00CD0079"/>
    <w:rsid w:val="00CD1497"/>
    <w:rsid w:val="00CD5D6D"/>
    <w:rsid w:val="00CD6244"/>
    <w:rsid w:val="00CD719D"/>
    <w:rsid w:val="00CE30B5"/>
    <w:rsid w:val="00CE6ABA"/>
    <w:rsid w:val="00CF632A"/>
    <w:rsid w:val="00D001E2"/>
    <w:rsid w:val="00D021F7"/>
    <w:rsid w:val="00D03997"/>
    <w:rsid w:val="00D15DCD"/>
    <w:rsid w:val="00D20730"/>
    <w:rsid w:val="00D249EC"/>
    <w:rsid w:val="00D26422"/>
    <w:rsid w:val="00D33133"/>
    <w:rsid w:val="00D37E6F"/>
    <w:rsid w:val="00D4061D"/>
    <w:rsid w:val="00D516A7"/>
    <w:rsid w:val="00D6134F"/>
    <w:rsid w:val="00D64FC8"/>
    <w:rsid w:val="00D85D93"/>
    <w:rsid w:val="00D86832"/>
    <w:rsid w:val="00D87108"/>
    <w:rsid w:val="00D9388A"/>
    <w:rsid w:val="00DA01A9"/>
    <w:rsid w:val="00DA4BF3"/>
    <w:rsid w:val="00DB6CAB"/>
    <w:rsid w:val="00DB7CF4"/>
    <w:rsid w:val="00DC06DA"/>
    <w:rsid w:val="00DC12C8"/>
    <w:rsid w:val="00DC5FA1"/>
    <w:rsid w:val="00DD02FA"/>
    <w:rsid w:val="00DD7566"/>
    <w:rsid w:val="00DE0B5D"/>
    <w:rsid w:val="00DE2D14"/>
    <w:rsid w:val="00DE2EE9"/>
    <w:rsid w:val="00DE4E7E"/>
    <w:rsid w:val="00DE5968"/>
    <w:rsid w:val="00DF4768"/>
    <w:rsid w:val="00E01B0B"/>
    <w:rsid w:val="00E12719"/>
    <w:rsid w:val="00E16EFE"/>
    <w:rsid w:val="00E26287"/>
    <w:rsid w:val="00E313AE"/>
    <w:rsid w:val="00E40CA2"/>
    <w:rsid w:val="00E429F2"/>
    <w:rsid w:val="00E452F5"/>
    <w:rsid w:val="00E511A4"/>
    <w:rsid w:val="00E56D57"/>
    <w:rsid w:val="00E575D6"/>
    <w:rsid w:val="00E62D34"/>
    <w:rsid w:val="00E62F2B"/>
    <w:rsid w:val="00E70F45"/>
    <w:rsid w:val="00E71ADC"/>
    <w:rsid w:val="00E73AA9"/>
    <w:rsid w:val="00E83CD0"/>
    <w:rsid w:val="00E92662"/>
    <w:rsid w:val="00E93043"/>
    <w:rsid w:val="00E95C3F"/>
    <w:rsid w:val="00E96001"/>
    <w:rsid w:val="00EA5E98"/>
    <w:rsid w:val="00EB0C7A"/>
    <w:rsid w:val="00EB4876"/>
    <w:rsid w:val="00EC52C4"/>
    <w:rsid w:val="00EC53A8"/>
    <w:rsid w:val="00EE40BC"/>
    <w:rsid w:val="00EF05C8"/>
    <w:rsid w:val="00F04723"/>
    <w:rsid w:val="00F0489E"/>
    <w:rsid w:val="00F13ECD"/>
    <w:rsid w:val="00F22E9B"/>
    <w:rsid w:val="00F24203"/>
    <w:rsid w:val="00F26248"/>
    <w:rsid w:val="00F302FE"/>
    <w:rsid w:val="00F359B5"/>
    <w:rsid w:val="00F416F0"/>
    <w:rsid w:val="00F446EC"/>
    <w:rsid w:val="00F7610E"/>
    <w:rsid w:val="00F8025A"/>
    <w:rsid w:val="00F9385F"/>
    <w:rsid w:val="00FA32D0"/>
    <w:rsid w:val="00FA34D0"/>
    <w:rsid w:val="00FA4D10"/>
    <w:rsid w:val="00FB1195"/>
    <w:rsid w:val="00FB27E9"/>
    <w:rsid w:val="00FD0D43"/>
    <w:rsid w:val="00FD3497"/>
    <w:rsid w:val="00FD632A"/>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customStyle="1" w:styleId="TableParagraph">
    <w:name w:val="Table Paragraph"/>
    <w:basedOn w:val="Normal"/>
    <w:uiPriority w:val="1"/>
    <w:qFormat/>
    <w:rsid w:val="00E62D34"/>
    <w:pPr>
      <w:widowControl w:val="0"/>
      <w:autoSpaceDE w:val="0"/>
      <w:autoSpaceDN w:val="0"/>
      <w:ind w:left="62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customStyle="1" w:styleId="TableParagraph">
    <w:name w:val="Table Paragraph"/>
    <w:basedOn w:val="Normal"/>
    <w:uiPriority w:val="1"/>
    <w:qFormat/>
    <w:rsid w:val="00E62D34"/>
    <w:pPr>
      <w:widowControl w:val="0"/>
      <w:autoSpaceDE w:val="0"/>
      <w:autoSpaceDN w:val="0"/>
      <w:ind w:left="62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745032002">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BA0E-54B5-4C0E-8C78-1E3E9F5B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Aydıin</cp:lastModifiedBy>
  <cp:revision>107</cp:revision>
  <cp:lastPrinted>2020-03-15T13:46:00Z</cp:lastPrinted>
  <dcterms:created xsi:type="dcterms:W3CDTF">2021-06-18T21:41:00Z</dcterms:created>
  <dcterms:modified xsi:type="dcterms:W3CDTF">2021-11-04T12:35:00Z</dcterms:modified>
</cp:coreProperties>
</file>