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jc w:val="center"/>
        <w:tblCellMar>
          <w:left w:w="70" w:type="dxa"/>
          <w:right w:w="70" w:type="dxa"/>
        </w:tblCellMar>
        <w:tblLook w:val="04A0" w:firstRow="1" w:lastRow="0" w:firstColumn="1" w:lastColumn="0" w:noHBand="0" w:noVBand="1"/>
      </w:tblPr>
      <w:tblGrid>
        <w:gridCol w:w="2406"/>
        <w:gridCol w:w="2169"/>
        <w:gridCol w:w="5054"/>
      </w:tblGrid>
      <w:tr w:rsidR="00E313AE"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C44CE1" w:rsidRDefault="00FA32D0" w:rsidP="00B15716">
            <w:pPr>
              <w:rPr>
                <w:b/>
                <w:bCs/>
                <w:color w:val="000000"/>
                <w:sz w:val="22"/>
                <w:szCs w:val="22"/>
              </w:rPr>
            </w:pPr>
            <w:r w:rsidRPr="00C44CE1">
              <w:rPr>
                <w:b/>
                <w:bCs/>
                <w:color w:val="000000"/>
                <w:sz w:val="22"/>
                <w:szCs w:val="22"/>
              </w:rPr>
              <w:t>A. KADRO VEYA POZİSYON BİLGİLERİ</w:t>
            </w:r>
          </w:p>
        </w:tc>
      </w:tr>
      <w:tr w:rsidR="00E313AE"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E313AE" w:rsidRPr="00C44CE1" w:rsidRDefault="00E313AE" w:rsidP="00A75CF9">
            <w:pPr>
              <w:rPr>
                <w:color w:val="000000"/>
                <w:sz w:val="22"/>
                <w:szCs w:val="22"/>
              </w:rPr>
            </w:pPr>
            <w:r w:rsidRPr="00C44CE1">
              <w:rPr>
                <w:color w:val="000000"/>
                <w:sz w:val="22"/>
                <w:szCs w:val="22"/>
              </w:rPr>
              <w:t>Birimi</w:t>
            </w:r>
          </w:p>
        </w:tc>
        <w:tc>
          <w:tcPr>
            <w:tcW w:w="7223" w:type="dxa"/>
            <w:gridSpan w:val="2"/>
            <w:tcBorders>
              <w:top w:val="nil"/>
              <w:left w:val="nil"/>
              <w:bottom w:val="single" w:sz="4" w:space="0" w:color="auto"/>
              <w:right w:val="single" w:sz="8" w:space="0" w:color="auto"/>
            </w:tcBorders>
            <w:shd w:val="clear" w:color="auto" w:fill="auto"/>
            <w:noWrap/>
            <w:vAlign w:val="center"/>
          </w:tcPr>
          <w:p w:rsidR="00E313AE" w:rsidRPr="00C44CE1" w:rsidRDefault="00DD02FA" w:rsidP="00A75CF9">
            <w:pPr>
              <w:ind w:left="73"/>
              <w:rPr>
                <w:color w:val="000000"/>
                <w:sz w:val="22"/>
                <w:szCs w:val="22"/>
              </w:rPr>
            </w:pPr>
            <w:r>
              <w:rPr>
                <w:color w:val="000000"/>
                <w:sz w:val="22"/>
                <w:szCs w:val="22"/>
              </w:rPr>
              <w:t>Yapı İşleri Ve Teknik Daire Başkanlığı</w:t>
            </w:r>
          </w:p>
        </w:tc>
      </w:tr>
      <w:tr w:rsidR="00566D4F"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Unvanı</w:t>
            </w:r>
          </w:p>
        </w:tc>
        <w:tc>
          <w:tcPr>
            <w:tcW w:w="7223" w:type="dxa"/>
            <w:gridSpan w:val="2"/>
            <w:tcBorders>
              <w:top w:val="nil"/>
              <w:left w:val="nil"/>
              <w:bottom w:val="single" w:sz="4" w:space="0" w:color="auto"/>
              <w:right w:val="single" w:sz="8" w:space="0" w:color="auto"/>
            </w:tcBorders>
            <w:shd w:val="clear" w:color="auto" w:fill="auto"/>
            <w:noWrap/>
            <w:vAlign w:val="center"/>
          </w:tcPr>
          <w:p w:rsidR="00566D4F" w:rsidRPr="00EA0A32" w:rsidRDefault="009C1F57" w:rsidP="009C1F57">
            <w:pPr>
              <w:ind w:left="73"/>
              <w:rPr>
                <w:color w:val="000000"/>
                <w:sz w:val="22"/>
                <w:szCs w:val="22"/>
              </w:rPr>
            </w:pPr>
            <w:r>
              <w:rPr>
                <w:color w:val="000000"/>
                <w:sz w:val="22"/>
                <w:szCs w:val="22"/>
              </w:rPr>
              <w:t>Tekniker</w:t>
            </w:r>
          </w:p>
        </w:tc>
      </w:tr>
      <w:tr w:rsidR="00DE0B5D"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DE0B5D" w:rsidRPr="00C44CE1" w:rsidRDefault="00DE0B5D" w:rsidP="00A75CF9">
            <w:pPr>
              <w:rPr>
                <w:color w:val="000000"/>
                <w:sz w:val="22"/>
                <w:szCs w:val="22"/>
              </w:rPr>
            </w:pPr>
            <w:r w:rsidRPr="00C44CE1">
              <w:rPr>
                <w:color w:val="000000"/>
                <w:sz w:val="22"/>
                <w:szCs w:val="22"/>
              </w:rPr>
              <w:t>Sınıfı</w:t>
            </w:r>
          </w:p>
        </w:tc>
        <w:tc>
          <w:tcPr>
            <w:tcW w:w="7223" w:type="dxa"/>
            <w:gridSpan w:val="2"/>
            <w:tcBorders>
              <w:top w:val="nil"/>
              <w:left w:val="nil"/>
              <w:bottom w:val="single" w:sz="4" w:space="0" w:color="auto"/>
              <w:right w:val="single" w:sz="8" w:space="0" w:color="auto"/>
            </w:tcBorders>
            <w:shd w:val="clear" w:color="auto" w:fill="auto"/>
            <w:noWrap/>
            <w:vAlign w:val="center"/>
          </w:tcPr>
          <w:p w:rsidR="00DE0B5D" w:rsidRPr="00EA0A32" w:rsidRDefault="00872633" w:rsidP="00872633">
            <w:pPr>
              <w:ind w:left="73"/>
              <w:rPr>
                <w:color w:val="000000"/>
                <w:sz w:val="22"/>
                <w:szCs w:val="22"/>
              </w:rPr>
            </w:pPr>
            <w:r>
              <w:rPr>
                <w:color w:val="000000"/>
                <w:sz w:val="22"/>
                <w:szCs w:val="22"/>
              </w:rPr>
              <w:t>Teknik</w:t>
            </w:r>
            <w:r w:rsidR="00566D4F">
              <w:rPr>
                <w:color w:val="000000"/>
                <w:sz w:val="22"/>
                <w:szCs w:val="22"/>
              </w:rPr>
              <w:t xml:space="preserve"> Personel</w:t>
            </w:r>
          </w:p>
        </w:tc>
      </w:tr>
      <w:tr w:rsidR="000F02D7" w:rsidRPr="00C44CE1" w:rsidTr="00491734">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Görevi</w:t>
            </w:r>
          </w:p>
        </w:tc>
        <w:tc>
          <w:tcPr>
            <w:tcW w:w="7223" w:type="dxa"/>
            <w:gridSpan w:val="2"/>
            <w:tcBorders>
              <w:top w:val="nil"/>
              <w:left w:val="nil"/>
              <w:bottom w:val="single" w:sz="4" w:space="0" w:color="auto"/>
              <w:right w:val="single" w:sz="8" w:space="0" w:color="auto"/>
            </w:tcBorders>
            <w:shd w:val="clear" w:color="auto" w:fill="auto"/>
            <w:noWrap/>
          </w:tcPr>
          <w:p w:rsidR="000F02D7" w:rsidRPr="000F02D7" w:rsidRDefault="000F02D7" w:rsidP="00B15716">
            <w:pPr>
              <w:pStyle w:val="TableParagraph"/>
              <w:spacing w:before="40"/>
              <w:ind w:left="21"/>
            </w:pPr>
            <w:r>
              <w:t xml:space="preserve"> </w:t>
            </w:r>
            <w:r w:rsidRPr="000F02D7">
              <w:t>Elektrik</w:t>
            </w:r>
            <w:r w:rsidR="000B537A">
              <w:t xml:space="preserve"> / </w:t>
            </w:r>
            <w:r w:rsidR="002805DB">
              <w:t>Mekine</w:t>
            </w:r>
            <w:bookmarkStart w:id="0" w:name="_GoBack"/>
            <w:bookmarkEnd w:id="0"/>
            <w:r w:rsidR="000B537A">
              <w:t xml:space="preserve"> / </w:t>
            </w:r>
            <w:r w:rsidR="009C1F57">
              <w:t>Sıhhi Tesisat</w:t>
            </w:r>
            <w:r w:rsidR="000B537A">
              <w:t xml:space="preserve"> / </w:t>
            </w:r>
            <w:r w:rsidR="009C1F57">
              <w:t>Kaynak</w:t>
            </w:r>
            <w:r w:rsidR="000B537A">
              <w:t xml:space="preserve"> / Doğalgaz / </w:t>
            </w:r>
            <w:r w:rsidR="009C1F57">
              <w:t>Harita</w:t>
            </w:r>
            <w:r w:rsidR="00B15716">
              <w:t xml:space="preserve"> / İnşaat Teknikeri</w:t>
            </w:r>
          </w:p>
        </w:tc>
      </w:tr>
      <w:tr w:rsidR="000F02D7"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Birim Yöneticisi</w:t>
            </w:r>
          </w:p>
        </w:tc>
        <w:tc>
          <w:tcPr>
            <w:tcW w:w="7223" w:type="dxa"/>
            <w:gridSpan w:val="2"/>
            <w:tcBorders>
              <w:top w:val="nil"/>
              <w:left w:val="nil"/>
              <w:bottom w:val="single" w:sz="4" w:space="0" w:color="auto"/>
              <w:right w:val="single" w:sz="8" w:space="0" w:color="auto"/>
            </w:tcBorders>
            <w:shd w:val="clear" w:color="auto" w:fill="auto"/>
            <w:noWrap/>
            <w:vAlign w:val="center"/>
          </w:tcPr>
          <w:p w:rsidR="000F02D7" w:rsidRPr="00EA0A32" w:rsidRDefault="000F02D7" w:rsidP="000F02D7">
            <w:pPr>
              <w:ind w:left="73"/>
              <w:rPr>
                <w:color w:val="000000"/>
                <w:sz w:val="22"/>
                <w:szCs w:val="22"/>
              </w:rPr>
            </w:pPr>
            <w:r>
              <w:rPr>
                <w:color w:val="000000"/>
                <w:sz w:val="22"/>
                <w:szCs w:val="22"/>
              </w:rPr>
              <w:t>Yapı İşleri ve Teknik Daire Başkanı</w:t>
            </w:r>
          </w:p>
        </w:tc>
      </w:tr>
      <w:tr w:rsidR="000F02D7" w:rsidRPr="00C44CE1" w:rsidTr="008269FD">
        <w:trPr>
          <w:trHeight w:val="600"/>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Bağlı Bulunduğu Yönetici / Yöneticileri</w:t>
            </w:r>
          </w:p>
        </w:tc>
        <w:tc>
          <w:tcPr>
            <w:tcW w:w="7223" w:type="dxa"/>
            <w:gridSpan w:val="2"/>
            <w:tcBorders>
              <w:top w:val="nil"/>
              <w:left w:val="nil"/>
              <w:bottom w:val="single" w:sz="4" w:space="0" w:color="auto"/>
              <w:right w:val="single" w:sz="8" w:space="0" w:color="auto"/>
            </w:tcBorders>
            <w:shd w:val="clear" w:color="auto" w:fill="auto"/>
            <w:vAlign w:val="center"/>
          </w:tcPr>
          <w:p w:rsidR="000F02D7" w:rsidRPr="00EA0A32" w:rsidRDefault="000F02D7" w:rsidP="000F02D7">
            <w:pPr>
              <w:rPr>
                <w:color w:val="000000"/>
                <w:sz w:val="22"/>
                <w:szCs w:val="22"/>
              </w:rPr>
            </w:pPr>
            <w:r>
              <w:rPr>
                <w:color w:val="000000"/>
                <w:sz w:val="22"/>
                <w:szCs w:val="22"/>
              </w:rPr>
              <w:t xml:space="preserve"> Şube Müdürü / Daire Başkanı / Genel Sekreter / Rektör Yardımcısı / Rektör</w:t>
            </w:r>
          </w:p>
        </w:tc>
      </w:tr>
      <w:tr w:rsidR="000F02D7" w:rsidRPr="00C44CE1" w:rsidTr="008269FD">
        <w:trPr>
          <w:trHeight w:val="439"/>
          <w:jc w:val="center"/>
        </w:trPr>
        <w:tc>
          <w:tcPr>
            <w:tcW w:w="2406" w:type="dxa"/>
            <w:tcBorders>
              <w:top w:val="nil"/>
              <w:left w:val="single" w:sz="8" w:space="0" w:color="auto"/>
              <w:bottom w:val="single" w:sz="8"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Vekâlet Edecek Kişi</w:t>
            </w:r>
          </w:p>
        </w:tc>
        <w:tc>
          <w:tcPr>
            <w:tcW w:w="7223" w:type="dxa"/>
            <w:gridSpan w:val="2"/>
            <w:tcBorders>
              <w:top w:val="nil"/>
              <w:left w:val="nil"/>
              <w:bottom w:val="single" w:sz="4" w:space="0" w:color="auto"/>
              <w:right w:val="single" w:sz="8" w:space="0" w:color="auto"/>
            </w:tcBorders>
            <w:shd w:val="clear" w:color="auto" w:fill="auto"/>
            <w:noWrap/>
            <w:vAlign w:val="center"/>
            <w:hideMark/>
          </w:tcPr>
          <w:p w:rsidR="000F02D7" w:rsidRPr="00C047FD" w:rsidRDefault="000B537A" w:rsidP="000B537A">
            <w:pPr>
              <w:rPr>
                <w:color w:val="000000"/>
                <w:sz w:val="22"/>
                <w:szCs w:val="22"/>
              </w:rPr>
            </w:pPr>
            <w:r>
              <w:rPr>
                <w:color w:val="000000"/>
                <w:sz w:val="22"/>
                <w:szCs w:val="22"/>
              </w:rPr>
              <w:t xml:space="preserve"> Tekniker</w:t>
            </w:r>
          </w:p>
        </w:tc>
      </w:tr>
      <w:tr w:rsidR="000F02D7"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02D7" w:rsidRPr="00C44CE1" w:rsidRDefault="000F02D7" w:rsidP="00B15716">
            <w:pPr>
              <w:rPr>
                <w:b/>
                <w:bCs/>
                <w:color w:val="000000"/>
                <w:sz w:val="22"/>
                <w:szCs w:val="22"/>
              </w:rPr>
            </w:pPr>
            <w:r w:rsidRPr="00C44CE1">
              <w:rPr>
                <w:b/>
                <w:bCs/>
                <w:color w:val="000000"/>
                <w:sz w:val="22"/>
                <w:szCs w:val="22"/>
              </w:rPr>
              <w:t>B. ATANACAKLARDA ARANACAK ÖZELLİKLER</w:t>
            </w:r>
          </w:p>
        </w:tc>
      </w:tr>
      <w:tr w:rsidR="000F02D7"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Eğitim Düzeyi</w:t>
            </w:r>
          </w:p>
        </w:tc>
        <w:tc>
          <w:tcPr>
            <w:tcW w:w="7223" w:type="dxa"/>
            <w:gridSpan w:val="2"/>
            <w:tcBorders>
              <w:top w:val="nil"/>
              <w:left w:val="nil"/>
              <w:bottom w:val="single" w:sz="4" w:space="0" w:color="auto"/>
              <w:right w:val="single" w:sz="8" w:space="0" w:color="auto"/>
            </w:tcBorders>
            <w:shd w:val="clear" w:color="auto" w:fill="auto"/>
            <w:noWrap/>
            <w:vAlign w:val="center"/>
          </w:tcPr>
          <w:p w:rsidR="000F02D7" w:rsidRPr="00C047FD" w:rsidRDefault="00692B9F" w:rsidP="00692B9F">
            <w:pPr>
              <w:rPr>
                <w:color w:val="000000"/>
                <w:sz w:val="22"/>
                <w:szCs w:val="22"/>
              </w:rPr>
            </w:pPr>
            <w:proofErr w:type="spellStart"/>
            <w:r>
              <w:rPr>
                <w:color w:val="000000"/>
                <w:sz w:val="22"/>
                <w:szCs w:val="22"/>
              </w:rPr>
              <w:t>Önl</w:t>
            </w:r>
            <w:r w:rsidR="000F02D7">
              <w:rPr>
                <w:color w:val="000000"/>
                <w:sz w:val="22"/>
                <w:szCs w:val="22"/>
              </w:rPr>
              <w:t>isans</w:t>
            </w:r>
            <w:proofErr w:type="spellEnd"/>
          </w:p>
        </w:tc>
      </w:tr>
      <w:tr w:rsidR="000F02D7" w:rsidRPr="00C44CE1" w:rsidTr="008269FD">
        <w:trPr>
          <w:trHeight w:val="1106"/>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Gerekli Hizmet Süresi</w:t>
            </w:r>
          </w:p>
        </w:tc>
        <w:tc>
          <w:tcPr>
            <w:tcW w:w="7223" w:type="dxa"/>
            <w:gridSpan w:val="2"/>
            <w:tcBorders>
              <w:top w:val="nil"/>
              <w:left w:val="nil"/>
              <w:bottom w:val="single" w:sz="4" w:space="0" w:color="auto"/>
              <w:right w:val="single" w:sz="8" w:space="0" w:color="auto"/>
            </w:tcBorders>
            <w:shd w:val="clear" w:color="auto" w:fill="auto"/>
            <w:vAlign w:val="center"/>
            <w:hideMark/>
          </w:tcPr>
          <w:p w:rsidR="000F02D7" w:rsidRPr="009005C7" w:rsidRDefault="000F02D7" w:rsidP="000F02D7">
            <w:pPr>
              <w:jc w:val="both"/>
              <w:rPr>
                <w:color w:val="000000"/>
              </w:rPr>
            </w:pPr>
            <w:r w:rsidRPr="002C3B7E">
              <w:rPr>
                <w:color w:val="000000"/>
                <w:sz w:val="22"/>
              </w:rPr>
              <w:t xml:space="preserve">657 Sayılı Devlet Memurları Kanunu, </w:t>
            </w:r>
            <w:r w:rsidRPr="002C3B7E">
              <w:rPr>
                <w:sz w:val="22"/>
              </w:rPr>
              <w:t>2547 Sayılı Yükseköğretim Kanunu.</w:t>
            </w:r>
            <w:r w:rsidRPr="002C3B7E">
              <w:rPr>
                <w:color w:val="000000"/>
                <w:sz w:val="22"/>
              </w:rPr>
              <w:t xml:space="preserve"> </w:t>
            </w:r>
          </w:p>
        </w:tc>
      </w:tr>
      <w:tr w:rsidR="000F02D7"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02D7" w:rsidRPr="00C44CE1" w:rsidRDefault="000F02D7" w:rsidP="00B15716">
            <w:pPr>
              <w:rPr>
                <w:b/>
                <w:bCs/>
                <w:color w:val="000000"/>
                <w:sz w:val="22"/>
                <w:szCs w:val="22"/>
              </w:rPr>
            </w:pPr>
            <w:r w:rsidRPr="00C44CE1">
              <w:rPr>
                <w:b/>
                <w:bCs/>
                <w:color w:val="000000"/>
                <w:sz w:val="22"/>
                <w:szCs w:val="22"/>
              </w:rPr>
              <w:t>C. GÖREV / İŞLERE İLİŞKİN BİLGİLER</w:t>
            </w:r>
          </w:p>
        </w:tc>
      </w:tr>
      <w:tr w:rsidR="000F02D7" w:rsidRPr="00C44CE1" w:rsidTr="008269FD">
        <w:trPr>
          <w:trHeight w:val="1500"/>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Görevin Kısa Tanımı</w:t>
            </w:r>
          </w:p>
        </w:tc>
        <w:tc>
          <w:tcPr>
            <w:tcW w:w="7223" w:type="dxa"/>
            <w:gridSpan w:val="2"/>
            <w:tcBorders>
              <w:top w:val="nil"/>
              <w:left w:val="nil"/>
              <w:bottom w:val="single" w:sz="4" w:space="0" w:color="auto"/>
              <w:right w:val="single" w:sz="8" w:space="0" w:color="auto"/>
            </w:tcBorders>
            <w:shd w:val="clear" w:color="auto" w:fill="auto"/>
            <w:vAlign w:val="center"/>
          </w:tcPr>
          <w:p w:rsidR="000F02D7" w:rsidRPr="00C00DBF" w:rsidRDefault="000F02D7" w:rsidP="000F02D7">
            <w:pPr>
              <w:pStyle w:val="ListeParagraf"/>
              <w:spacing w:line="240" w:lineRule="auto"/>
              <w:ind w:left="215" w:hanging="142"/>
              <w:rPr>
                <w:rFonts w:ascii="Times New Roman" w:eastAsia="Times New Roman" w:hAnsi="Times New Roman" w:cs="Times New Roman"/>
              </w:rPr>
            </w:pPr>
            <w:r>
              <w:rPr>
                <w:rFonts w:ascii="Times New Roman" w:eastAsia="Times New Roman" w:hAnsi="Times New Roman" w:cs="Times New Roman"/>
              </w:rPr>
              <w:t xml:space="preserve">   Daire Başkanlığı ve Şube Müdürü’nün birim faaliyetlerindeki iş ve işlemlerini yerine getirmek.</w:t>
            </w:r>
          </w:p>
        </w:tc>
      </w:tr>
      <w:tr w:rsidR="00FD632A" w:rsidRPr="00D86832" w:rsidTr="00FF71C0">
        <w:trPr>
          <w:trHeight w:val="2475"/>
          <w:jc w:val="center"/>
        </w:trPr>
        <w:tc>
          <w:tcPr>
            <w:tcW w:w="2406" w:type="dxa"/>
            <w:tcBorders>
              <w:top w:val="nil"/>
              <w:left w:val="single" w:sz="8" w:space="0" w:color="auto"/>
              <w:bottom w:val="nil"/>
              <w:right w:val="single" w:sz="4" w:space="0" w:color="auto"/>
            </w:tcBorders>
            <w:shd w:val="clear" w:color="auto" w:fill="auto"/>
            <w:noWrap/>
            <w:vAlign w:val="center"/>
            <w:hideMark/>
          </w:tcPr>
          <w:p w:rsidR="00FD632A" w:rsidRPr="00D86832" w:rsidRDefault="00FD632A" w:rsidP="00FD632A">
            <w:pPr>
              <w:rPr>
                <w:color w:val="000000"/>
                <w:sz w:val="22"/>
                <w:szCs w:val="22"/>
              </w:rPr>
            </w:pPr>
            <w:r w:rsidRPr="00D86832">
              <w:rPr>
                <w:color w:val="000000"/>
                <w:sz w:val="22"/>
                <w:szCs w:val="22"/>
              </w:rPr>
              <w:t>Görev / Yetki ve Sorumlulukları</w:t>
            </w:r>
          </w:p>
        </w:tc>
        <w:tc>
          <w:tcPr>
            <w:tcW w:w="7223" w:type="dxa"/>
            <w:gridSpan w:val="2"/>
            <w:tcBorders>
              <w:top w:val="nil"/>
              <w:left w:val="nil"/>
              <w:bottom w:val="nil"/>
              <w:right w:val="single" w:sz="8" w:space="0" w:color="auto"/>
            </w:tcBorders>
            <w:shd w:val="clear" w:color="auto" w:fill="auto"/>
            <w:noWrap/>
          </w:tcPr>
          <w:p w:rsidR="00FD632A" w:rsidRPr="00FD632A" w:rsidRDefault="00FD632A" w:rsidP="00FD632A">
            <w:pPr>
              <w:pStyle w:val="TableParagraph"/>
              <w:ind w:left="0"/>
            </w:pPr>
          </w:p>
          <w:p w:rsidR="00FD632A" w:rsidRPr="00FD632A" w:rsidRDefault="008B7B9E" w:rsidP="00FD632A">
            <w:pPr>
              <w:pStyle w:val="TableParagraph"/>
              <w:numPr>
                <w:ilvl w:val="0"/>
                <w:numId w:val="22"/>
              </w:numPr>
              <w:tabs>
                <w:tab w:val="left" w:pos="622"/>
              </w:tabs>
              <w:spacing w:line="232" w:lineRule="auto"/>
              <w:ind w:right="24"/>
              <w:jc w:val="both"/>
            </w:pPr>
            <w:r w:rsidRPr="0023488D">
              <w:t>Binalar, y</w:t>
            </w:r>
            <w:r w:rsidR="00FD632A" w:rsidRPr="0023488D">
              <w:t>ol</w:t>
            </w:r>
            <w:r w:rsidRPr="0023488D">
              <w:t>lar</w:t>
            </w:r>
            <w:r w:rsidR="00FD632A" w:rsidRPr="0023488D">
              <w:t>, su</w:t>
            </w:r>
            <w:r w:rsidR="00460FC0" w:rsidRPr="0023488D">
              <w:t xml:space="preserve"> tesisatları</w:t>
            </w:r>
            <w:r w:rsidR="00FD632A" w:rsidRPr="0023488D">
              <w:t>, kanalizasyon</w:t>
            </w:r>
            <w:r w:rsidRPr="0023488D">
              <w:t xml:space="preserve"> </w:t>
            </w:r>
            <w:r w:rsidR="00460FC0" w:rsidRPr="0023488D">
              <w:t>tesisatları</w:t>
            </w:r>
            <w:r w:rsidR="00FD632A" w:rsidRPr="0023488D">
              <w:t>, yağmur suyu</w:t>
            </w:r>
            <w:r w:rsidRPr="0023488D">
              <w:t xml:space="preserve"> hatları</w:t>
            </w:r>
            <w:r w:rsidR="00FD632A" w:rsidRPr="0023488D">
              <w:t xml:space="preserve">, </w:t>
            </w:r>
            <w:r w:rsidR="00460FC0" w:rsidRPr="0023488D">
              <w:t xml:space="preserve">elektrik tesisatları, </w:t>
            </w:r>
            <w:r w:rsidR="00FD632A" w:rsidRPr="0023488D">
              <w:t>doğalgaz</w:t>
            </w:r>
            <w:r w:rsidRPr="0023488D">
              <w:t xml:space="preserve"> </w:t>
            </w:r>
            <w:r w:rsidR="00460FC0" w:rsidRPr="0023488D">
              <w:t>tesisatları</w:t>
            </w:r>
            <w:r w:rsidR="00FD632A" w:rsidRPr="0023488D">
              <w:t>, su depoları ve arıtma tesisleri</w:t>
            </w:r>
            <w:r w:rsidRPr="0023488D">
              <w:t xml:space="preserve"> </w:t>
            </w:r>
            <w:proofErr w:type="spellStart"/>
            <w:r w:rsidRPr="0023488D">
              <w:t>vb</w:t>
            </w:r>
            <w:proofErr w:type="spellEnd"/>
            <w:r w:rsidR="00FD632A" w:rsidRPr="0023488D">
              <w:t xml:space="preserve"> için etüt, arazi ölçümü, proje ve keşiflerinin yapılmasında mühendislere yardımcı olmak.</w:t>
            </w:r>
          </w:p>
          <w:p w:rsidR="00FD632A" w:rsidRPr="00FD632A" w:rsidRDefault="00B76E97" w:rsidP="00FD632A">
            <w:pPr>
              <w:pStyle w:val="TableParagraph"/>
              <w:numPr>
                <w:ilvl w:val="0"/>
                <w:numId w:val="22"/>
              </w:numPr>
              <w:tabs>
                <w:tab w:val="left" w:pos="622"/>
              </w:tabs>
              <w:spacing w:line="232" w:lineRule="auto"/>
              <w:ind w:right="24"/>
              <w:jc w:val="both"/>
            </w:pPr>
            <w:r w:rsidRPr="0023488D">
              <w:t>Yapımı planlanan inşaatların veya bakım-onarım yapım işlerinin</w:t>
            </w:r>
            <w:r w:rsidR="00FD632A" w:rsidRPr="0023488D">
              <w:t xml:space="preserve"> </w:t>
            </w:r>
            <w:r w:rsidR="00C26A48" w:rsidRPr="0023488D">
              <w:t xml:space="preserve">kendi branşı </w:t>
            </w:r>
            <w:proofErr w:type="gramStart"/>
            <w:r w:rsidR="00C26A48" w:rsidRPr="0023488D">
              <w:t>dahilindeki</w:t>
            </w:r>
            <w:proofErr w:type="gramEnd"/>
            <w:r w:rsidR="00C26A48" w:rsidRPr="0023488D">
              <w:t xml:space="preserve"> </w:t>
            </w:r>
            <w:r w:rsidR="00674B67" w:rsidRPr="0023488D">
              <w:t>işleri ile ilgili</w:t>
            </w:r>
            <w:r w:rsidR="00FD632A" w:rsidRPr="0023488D">
              <w:t xml:space="preserve"> </w:t>
            </w:r>
            <w:r w:rsidR="00C26A48" w:rsidRPr="0023488D">
              <w:t xml:space="preserve">projelerini, </w:t>
            </w:r>
            <w:r w:rsidR="00FD632A" w:rsidRPr="0023488D">
              <w:t>yaklaşık maliyet hesaplarını</w:t>
            </w:r>
            <w:r w:rsidR="00460FC0" w:rsidRPr="0023488D">
              <w:t>, teknik şartnamelerini</w:t>
            </w:r>
            <w:r w:rsidR="00FD632A" w:rsidRPr="0023488D">
              <w:t xml:space="preserve"> ve </w:t>
            </w:r>
            <w:proofErr w:type="spellStart"/>
            <w:r w:rsidR="00FD632A" w:rsidRPr="0023488D">
              <w:t>pursantaj</w:t>
            </w:r>
            <w:proofErr w:type="spellEnd"/>
            <w:r w:rsidR="00FD632A" w:rsidRPr="0023488D">
              <w:t xml:space="preserve"> tablolarını ihaleye esas olacak şekilde hazırlamak.</w:t>
            </w:r>
          </w:p>
          <w:p w:rsidR="00FD632A" w:rsidRPr="00FD632A" w:rsidRDefault="00FD632A" w:rsidP="00FD632A">
            <w:pPr>
              <w:pStyle w:val="TableParagraph"/>
              <w:numPr>
                <w:ilvl w:val="0"/>
                <w:numId w:val="22"/>
              </w:numPr>
              <w:tabs>
                <w:tab w:val="left" w:pos="622"/>
              </w:tabs>
              <w:spacing w:line="284" w:lineRule="exact"/>
              <w:ind w:right="2"/>
              <w:jc w:val="both"/>
            </w:pPr>
            <w:r w:rsidRPr="0023488D">
              <w:t>Hizmet alımı işlerine ait yaklaşık maliyeti belirlemek, belirlenen yaklaşık maliyete göre yapılacak ihaleye esas (hizmet alımı tip sözleşmesi, hizmet alımı idari şartnamesi, hizmet işleri genel şartnamesi, ihtiyaç programı, mühendislik/mimarlık hizmetleri genel</w:t>
            </w:r>
            <w:r w:rsidR="00B76E97" w:rsidRPr="0023488D">
              <w:t xml:space="preserve"> </w:t>
            </w:r>
            <w:r w:rsidRPr="00FD632A">
              <w:t>şartnamesi)</w:t>
            </w:r>
            <w:r w:rsidRPr="0023488D">
              <w:t xml:space="preserve"> </w:t>
            </w:r>
            <w:r w:rsidRPr="00FD632A">
              <w:t>belgeleri</w:t>
            </w:r>
            <w:r w:rsidRPr="0023488D">
              <w:t xml:space="preserve"> </w:t>
            </w:r>
            <w:r w:rsidRPr="00FD632A">
              <w:t>hazırlamak.</w:t>
            </w:r>
          </w:p>
          <w:p w:rsidR="00FD632A" w:rsidRPr="00FD632A" w:rsidRDefault="00FD632A" w:rsidP="00967F06">
            <w:pPr>
              <w:pStyle w:val="TableParagraph"/>
              <w:numPr>
                <w:ilvl w:val="0"/>
                <w:numId w:val="22"/>
              </w:numPr>
              <w:tabs>
                <w:tab w:val="left" w:pos="622"/>
              </w:tabs>
              <w:spacing w:line="237" w:lineRule="auto"/>
              <w:ind w:right="18"/>
              <w:jc w:val="both"/>
            </w:pPr>
            <w:r w:rsidRPr="0023488D">
              <w:t>Yapım işindeki imalatlara ait malzeme numuneleri, kataloglar ve firma seçimlerinin</w:t>
            </w:r>
            <w:r w:rsidR="00CB7874" w:rsidRPr="0023488D">
              <w:t xml:space="preserve"> </w:t>
            </w:r>
            <w:r w:rsidRPr="0023488D">
              <w:t xml:space="preserve">sözleşme, proje, detay, mahal listesi ve teknik şartnamelerine uygun olarak seçimini </w:t>
            </w:r>
            <w:r w:rsidRPr="00FD632A">
              <w:t>yapmak.</w:t>
            </w:r>
          </w:p>
          <w:p w:rsidR="00FD632A" w:rsidRPr="00FD632A" w:rsidRDefault="00FD632A" w:rsidP="00FD632A">
            <w:pPr>
              <w:pStyle w:val="TableParagraph"/>
              <w:numPr>
                <w:ilvl w:val="0"/>
                <w:numId w:val="22"/>
              </w:numPr>
              <w:tabs>
                <w:tab w:val="left" w:pos="622"/>
              </w:tabs>
              <w:spacing w:line="284" w:lineRule="exact"/>
              <w:ind w:right="1"/>
              <w:jc w:val="both"/>
            </w:pPr>
            <w:r w:rsidRPr="0023488D">
              <w:t>İşin yer tesliminden geçici kabulüne kadar işin niteliği de göz önünde bulundurularak sözleşmesinde belirlenen teknik elemanlar için yüklenicinin sunduğu teknik personel taahhütnamesinin değerlendirilmesinde mühendislere yardımcı olmak.</w:t>
            </w:r>
          </w:p>
          <w:p w:rsidR="00FD632A" w:rsidRPr="00A6203E" w:rsidRDefault="00FD632A" w:rsidP="00F860AA">
            <w:pPr>
              <w:pStyle w:val="TableParagraph"/>
              <w:numPr>
                <w:ilvl w:val="0"/>
                <w:numId w:val="22"/>
              </w:numPr>
              <w:tabs>
                <w:tab w:val="left" w:pos="622"/>
              </w:tabs>
              <w:spacing w:line="272" w:lineRule="exact"/>
              <w:jc w:val="both"/>
            </w:pPr>
            <w:r w:rsidRPr="0023488D">
              <w:lastRenderedPageBreak/>
              <w:t>İnşaatın statik işlerinin</w:t>
            </w:r>
            <w:r w:rsidR="005E25EF" w:rsidRPr="0023488D">
              <w:t xml:space="preserve"> (</w:t>
            </w:r>
            <w:proofErr w:type="spellStart"/>
            <w:r w:rsidR="005E25EF" w:rsidRPr="0023488D">
              <w:t>İnş</w:t>
            </w:r>
            <w:proofErr w:type="spellEnd"/>
            <w:r w:rsidR="005E25EF" w:rsidRPr="0023488D">
              <w:t xml:space="preserve"> Te</w:t>
            </w:r>
            <w:r w:rsidR="00A6203E" w:rsidRPr="0023488D">
              <w:t>k</w:t>
            </w:r>
            <w:r w:rsidR="005E25EF" w:rsidRPr="0023488D">
              <w:t>.)</w:t>
            </w:r>
            <w:r w:rsidRPr="0023488D">
              <w:t>, sözleşme ve ekleri ile onaylı iş programına uygun olarak</w:t>
            </w:r>
            <w:r w:rsidR="00CB7874" w:rsidRPr="0023488D">
              <w:t xml:space="preserve"> </w:t>
            </w:r>
            <w:r w:rsidRPr="0023488D">
              <w:t>yapılmasını sağlama konusunda mühendislere yardımcı olmak.</w:t>
            </w:r>
          </w:p>
          <w:p w:rsidR="00A6203E" w:rsidRPr="00A6203E" w:rsidRDefault="00A6203E" w:rsidP="00A6203E">
            <w:pPr>
              <w:pStyle w:val="TableParagraph"/>
              <w:numPr>
                <w:ilvl w:val="0"/>
                <w:numId w:val="22"/>
              </w:numPr>
              <w:tabs>
                <w:tab w:val="left" w:pos="622"/>
              </w:tabs>
              <w:spacing w:line="272" w:lineRule="exact"/>
              <w:jc w:val="both"/>
            </w:pPr>
            <w:r w:rsidRPr="0023488D">
              <w:t xml:space="preserve">Her türlü elektrik tesisatı işlerinin </w:t>
            </w:r>
            <w:proofErr w:type="gramStart"/>
            <w:r w:rsidRPr="0023488D">
              <w:t>(</w:t>
            </w:r>
            <w:proofErr w:type="spellStart"/>
            <w:proofErr w:type="gramEnd"/>
            <w:r w:rsidRPr="0023488D">
              <w:t>Elk</w:t>
            </w:r>
            <w:proofErr w:type="spellEnd"/>
            <w:r w:rsidRPr="0023488D">
              <w:t>. Tek.), sözleşme ve ekleri ile onaylı iş programına uygun olarak yapılmasını sağlama konusunda mühendislere yardımcı olmak.</w:t>
            </w:r>
          </w:p>
          <w:p w:rsidR="00A6203E" w:rsidRPr="00A6203E" w:rsidRDefault="00A6203E" w:rsidP="00A6203E">
            <w:pPr>
              <w:pStyle w:val="TableParagraph"/>
              <w:numPr>
                <w:ilvl w:val="0"/>
                <w:numId w:val="22"/>
              </w:numPr>
              <w:tabs>
                <w:tab w:val="left" w:pos="622"/>
              </w:tabs>
              <w:spacing w:line="272" w:lineRule="exact"/>
              <w:jc w:val="both"/>
            </w:pPr>
            <w:r w:rsidRPr="0023488D">
              <w:t>Her türlü mekanik tesisatı işlerinin (</w:t>
            </w:r>
            <w:proofErr w:type="spellStart"/>
            <w:r w:rsidRPr="0023488D">
              <w:t>Mak</w:t>
            </w:r>
            <w:proofErr w:type="spellEnd"/>
            <w:r w:rsidRPr="0023488D">
              <w:t>./Doğalgaz/kaynak Tek.), sözleşme ve ekleri ile onaylı iş programına uygun olarak yapılmasını sağlama konusunda mühendislere yardımcı olmak.</w:t>
            </w:r>
          </w:p>
          <w:p w:rsidR="00A6203E" w:rsidRPr="000507F2" w:rsidRDefault="00C15DF3" w:rsidP="00C15DF3">
            <w:pPr>
              <w:pStyle w:val="TableParagraph"/>
              <w:numPr>
                <w:ilvl w:val="0"/>
                <w:numId w:val="22"/>
              </w:numPr>
              <w:tabs>
                <w:tab w:val="left" w:pos="622"/>
              </w:tabs>
              <w:spacing w:line="272" w:lineRule="exact"/>
              <w:jc w:val="both"/>
            </w:pPr>
            <w:r w:rsidRPr="0023488D">
              <w:t>Her türlü harita işlerinin (Harita Tek.), sözleşme ve ekleri ile onaylı iş programına uygun olarak yapılmasını sağlama konusunda mühendislere yardımcı olmak.</w:t>
            </w:r>
          </w:p>
          <w:p w:rsidR="002A2356" w:rsidRPr="00FD632A" w:rsidRDefault="000507F2" w:rsidP="00D20730">
            <w:pPr>
              <w:pStyle w:val="TableParagraph"/>
              <w:numPr>
                <w:ilvl w:val="0"/>
                <w:numId w:val="22"/>
              </w:numPr>
              <w:tabs>
                <w:tab w:val="left" w:pos="622"/>
              </w:tabs>
              <w:spacing w:line="272" w:lineRule="exact"/>
              <w:jc w:val="both"/>
            </w:pPr>
            <w:r w:rsidRPr="0023488D">
              <w:t>Kamulaştırmaya konu bina ve arsaların kıymet takdiri çalışmalarına katılmak</w:t>
            </w:r>
            <w:r w:rsidR="002A2356" w:rsidRPr="0023488D">
              <w:t xml:space="preserve"> (Harita Tek.)</w:t>
            </w:r>
          </w:p>
          <w:p w:rsidR="00FD632A" w:rsidRPr="00FD632A" w:rsidRDefault="00FD632A" w:rsidP="00FD632A">
            <w:pPr>
              <w:pStyle w:val="TableParagraph"/>
              <w:numPr>
                <w:ilvl w:val="0"/>
                <w:numId w:val="22"/>
              </w:numPr>
              <w:tabs>
                <w:tab w:val="left" w:pos="622"/>
              </w:tabs>
              <w:spacing w:line="235" w:lineRule="auto"/>
              <w:ind w:right="2"/>
              <w:jc w:val="both"/>
            </w:pPr>
            <w:r w:rsidRPr="0023488D">
              <w:t>Yüklenic</w:t>
            </w:r>
            <w:r w:rsidR="005E25EF" w:rsidRPr="0023488D">
              <w:t>i ve kontrollüğün yapılan statik,</w:t>
            </w:r>
            <w:r w:rsidR="00313E04">
              <w:t xml:space="preserve"> </w:t>
            </w:r>
            <w:r w:rsidR="005E25EF" w:rsidRPr="0023488D">
              <w:t>tesisat,</w:t>
            </w:r>
            <w:r w:rsidR="00313E04">
              <w:t xml:space="preserve"> </w:t>
            </w:r>
            <w:r w:rsidR="005E25EF" w:rsidRPr="0023488D">
              <w:t>doğalgaz,</w:t>
            </w:r>
            <w:r w:rsidR="00313E04">
              <w:t xml:space="preserve"> </w:t>
            </w:r>
            <w:r w:rsidR="005E25EF" w:rsidRPr="0023488D">
              <w:t>harita</w:t>
            </w:r>
            <w:r w:rsidRPr="0023488D">
              <w:t xml:space="preserve"> imalatlara karşılık birlikte düzenledikleri </w:t>
            </w:r>
            <w:proofErr w:type="spellStart"/>
            <w:r w:rsidRPr="0023488D">
              <w:t>hakediş</w:t>
            </w:r>
            <w:proofErr w:type="spellEnd"/>
            <w:r w:rsidRPr="0023488D">
              <w:t xml:space="preserve"> raporlarının, sözleşme ve ekleri doğrultusunda kontrol edilmesinde mühendislere </w:t>
            </w:r>
            <w:r w:rsidRPr="00FD632A">
              <w:t>yardımcı</w:t>
            </w:r>
            <w:r w:rsidRPr="0023488D">
              <w:t xml:space="preserve"> </w:t>
            </w:r>
            <w:r w:rsidRPr="00FD632A">
              <w:t>olmak.</w:t>
            </w:r>
          </w:p>
          <w:p w:rsidR="00FD632A" w:rsidRPr="00FD632A" w:rsidRDefault="00FD632A" w:rsidP="00FD632A">
            <w:pPr>
              <w:pStyle w:val="TableParagraph"/>
              <w:numPr>
                <w:ilvl w:val="0"/>
                <w:numId w:val="22"/>
              </w:numPr>
              <w:tabs>
                <w:tab w:val="left" w:pos="622"/>
              </w:tabs>
              <w:spacing w:line="284" w:lineRule="exact"/>
              <w:ind w:right="1"/>
              <w:jc w:val="both"/>
            </w:pPr>
            <w:r w:rsidRPr="0023488D">
              <w:t xml:space="preserve">Ara ve son kesin hesap metrajlarına </w:t>
            </w:r>
            <w:proofErr w:type="gramStart"/>
            <w:r w:rsidRPr="0023488D">
              <w:t>dahil</w:t>
            </w:r>
            <w:proofErr w:type="gramEnd"/>
            <w:r w:rsidRPr="0023488D">
              <w:t xml:space="preserve"> edilen ölçü ve miktarlar ile </w:t>
            </w:r>
            <w:proofErr w:type="spellStart"/>
            <w:r w:rsidRPr="0023488D">
              <w:t>ataşman</w:t>
            </w:r>
            <w:proofErr w:type="spellEnd"/>
            <w:r w:rsidRPr="0023488D">
              <w:t xml:space="preserve"> değerlerinin gerekirse mahallinde incelemesini yapmak.</w:t>
            </w:r>
          </w:p>
          <w:p w:rsidR="00FD632A" w:rsidRPr="00FD632A" w:rsidRDefault="00FD632A" w:rsidP="006D3113">
            <w:pPr>
              <w:pStyle w:val="TableParagraph"/>
              <w:numPr>
                <w:ilvl w:val="0"/>
                <w:numId w:val="22"/>
              </w:numPr>
              <w:tabs>
                <w:tab w:val="left" w:pos="622"/>
              </w:tabs>
              <w:spacing w:line="237" w:lineRule="auto"/>
              <w:ind w:right="1"/>
              <w:jc w:val="both"/>
            </w:pPr>
            <w:r w:rsidRPr="0023488D">
              <w:t>İnşaatların ara kesin metrajları ve kesin hesaplarının kontrolünü ve incelemesini yapmak,</w:t>
            </w:r>
            <w:r w:rsidR="00CB7874" w:rsidRPr="0023488D">
              <w:t xml:space="preserve"> </w:t>
            </w:r>
            <w:r w:rsidRPr="0023488D">
              <w:t xml:space="preserve">incelemesi tamamlanmış kesin hesapların sonuçlarını yüklenicisine bildirmek, kesin hesap </w:t>
            </w:r>
            <w:proofErr w:type="spellStart"/>
            <w:r w:rsidRPr="0023488D">
              <w:t>hakediş</w:t>
            </w:r>
            <w:proofErr w:type="spellEnd"/>
            <w:r w:rsidRPr="0023488D">
              <w:t xml:space="preserve"> raporunu tahakkuka hazır duruma getirmek.</w:t>
            </w:r>
          </w:p>
          <w:p w:rsidR="00FD632A" w:rsidRPr="00FD632A" w:rsidRDefault="00FD632A" w:rsidP="00FD632A">
            <w:pPr>
              <w:pStyle w:val="TableParagraph"/>
              <w:numPr>
                <w:ilvl w:val="0"/>
                <w:numId w:val="22"/>
              </w:numPr>
              <w:tabs>
                <w:tab w:val="left" w:pos="622"/>
              </w:tabs>
              <w:spacing w:line="284" w:lineRule="exact"/>
              <w:ind w:right="3"/>
              <w:jc w:val="both"/>
            </w:pPr>
            <w:r w:rsidRPr="0023488D">
              <w:t xml:space="preserve">İnşaat imalat oranlarının sözleşmesindeki </w:t>
            </w:r>
            <w:proofErr w:type="spellStart"/>
            <w:r w:rsidRPr="0023488D">
              <w:t>pursantaj</w:t>
            </w:r>
            <w:proofErr w:type="spellEnd"/>
            <w:r w:rsidRPr="0023488D">
              <w:t xml:space="preserve"> oranlarına uygunluğunu kontrol </w:t>
            </w:r>
            <w:r w:rsidRPr="00FD632A">
              <w:t>etmek.</w:t>
            </w:r>
          </w:p>
          <w:p w:rsidR="00FD632A" w:rsidRPr="00FD632A" w:rsidRDefault="00FD632A" w:rsidP="003A0E97">
            <w:pPr>
              <w:pStyle w:val="TableParagraph"/>
              <w:numPr>
                <w:ilvl w:val="0"/>
                <w:numId w:val="22"/>
              </w:numPr>
              <w:tabs>
                <w:tab w:val="left" w:pos="622"/>
              </w:tabs>
              <w:spacing w:line="272" w:lineRule="exact"/>
              <w:jc w:val="both"/>
            </w:pPr>
            <w:proofErr w:type="gramStart"/>
            <w:r w:rsidRPr="0023488D">
              <w:t>Her türlü malzeme fiyat farkı hesaplarının, ilgili kararname ve resmi dokümanlara,</w:t>
            </w:r>
            <w:r w:rsidR="00CB7874" w:rsidRPr="0023488D">
              <w:t xml:space="preserve"> </w:t>
            </w:r>
            <w:r w:rsidRPr="0023488D">
              <w:t>tebliğlere uygunluğunu kontrol etmek.</w:t>
            </w:r>
            <w:proofErr w:type="gramEnd"/>
          </w:p>
          <w:p w:rsidR="007A6E64" w:rsidRDefault="00FD632A" w:rsidP="000E0C11">
            <w:pPr>
              <w:pStyle w:val="TableParagraph"/>
              <w:numPr>
                <w:ilvl w:val="0"/>
                <w:numId w:val="22"/>
              </w:numPr>
              <w:tabs>
                <w:tab w:val="left" w:pos="622"/>
              </w:tabs>
              <w:spacing w:line="232" w:lineRule="auto"/>
              <w:ind w:right="2"/>
              <w:jc w:val="both"/>
            </w:pPr>
            <w:r w:rsidRPr="0023488D">
              <w:t>Binaların</w:t>
            </w:r>
            <w:r w:rsidR="00662E90" w:rsidRPr="0023488D">
              <w:t xml:space="preserve"> kontrol,</w:t>
            </w:r>
            <w:r w:rsidRPr="0023488D">
              <w:t xml:space="preserve"> geçici kabul ve kesin kabulünde uzman üye olarak görev yapmak, muayene ve</w:t>
            </w:r>
            <w:r w:rsidR="00662E90" w:rsidRPr="0023488D">
              <w:t xml:space="preserve"> </w:t>
            </w:r>
            <w:r w:rsidRPr="0023488D">
              <w:t>kontrol işlemlerinde uzman üye olarak bulunmak.</w:t>
            </w:r>
          </w:p>
          <w:p w:rsidR="00F132F4" w:rsidRDefault="007A6E64" w:rsidP="000E0C11">
            <w:pPr>
              <w:pStyle w:val="TableParagraph"/>
              <w:numPr>
                <w:ilvl w:val="0"/>
                <w:numId w:val="22"/>
              </w:numPr>
              <w:tabs>
                <w:tab w:val="left" w:pos="622"/>
              </w:tabs>
              <w:spacing w:line="232" w:lineRule="auto"/>
              <w:ind w:right="2"/>
              <w:jc w:val="both"/>
            </w:pPr>
            <w:r w:rsidRPr="007A6E64">
              <w:t>Üniversite içindeki bütün alçak gerilim, güç ve aydınlatma tesislerinde meydana gelen arızaların tespit edilmesi, giderilmesi ile ilgili çalışmaları planlar ve takip eder. Gerekli hallerde doğrudan kendisi müdahale eder. (</w:t>
            </w:r>
            <w:proofErr w:type="spellStart"/>
            <w:proofErr w:type="gramStart"/>
            <w:r w:rsidRPr="007A6E64">
              <w:t>Elk.Tek</w:t>
            </w:r>
            <w:proofErr w:type="spellEnd"/>
            <w:proofErr w:type="gramEnd"/>
            <w:r w:rsidRPr="007A6E64">
              <w:t>.)</w:t>
            </w:r>
          </w:p>
          <w:p w:rsidR="00226BC5" w:rsidRDefault="00F132F4" w:rsidP="000E0C11">
            <w:pPr>
              <w:pStyle w:val="TableParagraph"/>
              <w:numPr>
                <w:ilvl w:val="0"/>
                <w:numId w:val="22"/>
              </w:numPr>
              <w:tabs>
                <w:tab w:val="left" w:pos="622"/>
              </w:tabs>
              <w:spacing w:line="232" w:lineRule="auto"/>
              <w:ind w:right="2"/>
              <w:jc w:val="both"/>
            </w:pPr>
            <w:r w:rsidRPr="00F132F4">
              <w:t xml:space="preserve">Elektrik arızalarını gidermek, aydınlatma ile ilgili bakımları yapmak. </w:t>
            </w:r>
            <w:proofErr w:type="gramStart"/>
            <w:r w:rsidRPr="00F132F4">
              <w:t xml:space="preserve">Bina elektrik panolarında oluşan elektrik arızalarını gidermek. </w:t>
            </w:r>
            <w:proofErr w:type="gramEnd"/>
            <w:r w:rsidRPr="00F132F4">
              <w:t>(</w:t>
            </w:r>
            <w:proofErr w:type="spellStart"/>
            <w:proofErr w:type="gramStart"/>
            <w:r w:rsidRPr="00F132F4">
              <w:t>Elk.Tek</w:t>
            </w:r>
            <w:proofErr w:type="spellEnd"/>
            <w:proofErr w:type="gramEnd"/>
            <w:r w:rsidRPr="00F132F4">
              <w:t>.)</w:t>
            </w:r>
          </w:p>
          <w:p w:rsidR="00226BC5" w:rsidRDefault="00226BC5" w:rsidP="000E0C11">
            <w:pPr>
              <w:pStyle w:val="TableParagraph"/>
              <w:numPr>
                <w:ilvl w:val="0"/>
                <w:numId w:val="22"/>
              </w:numPr>
              <w:tabs>
                <w:tab w:val="left" w:pos="622"/>
              </w:tabs>
              <w:spacing w:line="232" w:lineRule="auto"/>
              <w:ind w:right="2"/>
              <w:jc w:val="both"/>
            </w:pPr>
            <w:r w:rsidRPr="00226BC5">
              <w:t xml:space="preserve">Üniversite bünyesindeki jeneratör, </w:t>
            </w:r>
            <w:proofErr w:type="spellStart"/>
            <w:r w:rsidRPr="00226BC5">
              <w:t>ups</w:t>
            </w:r>
            <w:proofErr w:type="spellEnd"/>
            <w:r w:rsidRPr="00226BC5">
              <w:t xml:space="preserve">, trafo, OG hücrelerinin ve </w:t>
            </w:r>
            <w:r w:rsidR="000E0C11">
              <w:t xml:space="preserve">asansörlerinin </w:t>
            </w:r>
            <w:r w:rsidRPr="00226BC5">
              <w:t>bakım</w:t>
            </w:r>
            <w:r w:rsidR="000E0C11">
              <w:t>-</w:t>
            </w:r>
            <w:r w:rsidRPr="00226BC5">
              <w:t>onarımı</w:t>
            </w:r>
            <w:r w:rsidR="000E0C11">
              <w:t xml:space="preserve">, ayrıca periyodik bakımlarının </w:t>
            </w:r>
            <w:r w:rsidRPr="00226BC5">
              <w:t>yaptırılması</w:t>
            </w:r>
            <w:r w:rsidR="0025698F">
              <w:t>, kontrolü</w:t>
            </w:r>
            <w:r w:rsidR="00221BA8">
              <w:t xml:space="preserve"> ve </w:t>
            </w:r>
            <w:r w:rsidRPr="00226BC5">
              <w:t>takibi. (</w:t>
            </w:r>
            <w:proofErr w:type="spellStart"/>
            <w:proofErr w:type="gramStart"/>
            <w:r w:rsidRPr="00226BC5">
              <w:t>Elk.Tek</w:t>
            </w:r>
            <w:proofErr w:type="spellEnd"/>
            <w:proofErr w:type="gramEnd"/>
            <w:r w:rsidRPr="00226BC5">
              <w:t>.)</w:t>
            </w:r>
          </w:p>
          <w:p w:rsidR="00B7086A" w:rsidRPr="00226BC5" w:rsidRDefault="00B7086A" w:rsidP="000E0C11">
            <w:pPr>
              <w:pStyle w:val="TableParagraph"/>
              <w:numPr>
                <w:ilvl w:val="0"/>
                <w:numId w:val="22"/>
              </w:numPr>
              <w:tabs>
                <w:tab w:val="left" w:pos="622"/>
              </w:tabs>
              <w:spacing w:line="232" w:lineRule="auto"/>
              <w:ind w:right="2"/>
              <w:jc w:val="both"/>
            </w:pPr>
            <w:r w:rsidRPr="00B7086A">
              <w:t>Bakım onarım kapsamında ihtiyaç duyulan yerlere zayıf akım tesisatının planı yapmak ve tesisatını çekmek</w:t>
            </w:r>
            <w:r>
              <w:t xml:space="preserve">. </w:t>
            </w:r>
            <w:r w:rsidRPr="00226BC5">
              <w:t>(</w:t>
            </w:r>
            <w:proofErr w:type="spellStart"/>
            <w:proofErr w:type="gramStart"/>
            <w:r w:rsidRPr="00226BC5">
              <w:t>Elk.Tek</w:t>
            </w:r>
            <w:proofErr w:type="spellEnd"/>
            <w:proofErr w:type="gramEnd"/>
            <w:r w:rsidRPr="00226BC5">
              <w:t>.)</w:t>
            </w:r>
          </w:p>
          <w:p w:rsidR="00FD632A" w:rsidRPr="00FD632A" w:rsidRDefault="00FD632A" w:rsidP="000E0C11">
            <w:pPr>
              <w:pStyle w:val="TableParagraph"/>
              <w:numPr>
                <w:ilvl w:val="0"/>
                <w:numId w:val="22"/>
              </w:numPr>
              <w:tabs>
                <w:tab w:val="left" w:pos="622"/>
              </w:tabs>
              <w:spacing w:line="232" w:lineRule="auto"/>
              <w:ind w:right="2"/>
              <w:jc w:val="both"/>
            </w:pPr>
            <w:r w:rsidRPr="0023488D">
              <w:t xml:space="preserve">İhale işlemlerinde verilen görev çerçevesinde ihale işlemlerini yürütmek, komisyonlarda </w:t>
            </w:r>
            <w:r w:rsidRPr="00FD632A">
              <w:t>görev</w:t>
            </w:r>
            <w:r w:rsidRPr="0023488D">
              <w:t xml:space="preserve"> </w:t>
            </w:r>
            <w:r w:rsidRPr="00FD632A">
              <w:t>almak.</w:t>
            </w:r>
          </w:p>
          <w:p w:rsidR="00FD632A" w:rsidRPr="00FD632A" w:rsidRDefault="00FD632A" w:rsidP="000E0C11">
            <w:pPr>
              <w:pStyle w:val="TableParagraph"/>
              <w:numPr>
                <w:ilvl w:val="0"/>
                <w:numId w:val="22"/>
              </w:numPr>
              <w:tabs>
                <w:tab w:val="left" w:pos="622"/>
              </w:tabs>
              <w:spacing w:line="232" w:lineRule="auto"/>
              <w:ind w:right="2"/>
              <w:jc w:val="both"/>
            </w:pPr>
            <w:r w:rsidRPr="0023488D">
              <w:t xml:space="preserve">Kurum hizmetinde kullanılan araç / gereç ve </w:t>
            </w:r>
            <w:proofErr w:type="spellStart"/>
            <w:r w:rsidRPr="0023488D">
              <w:t>tesisatların</w:t>
            </w:r>
            <w:proofErr w:type="spellEnd"/>
            <w:r w:rsidRPr="0023488D">
              <w:t xml:space="preserve"> montaj, </w:t>
            </w:r>
            <w:r w:rsidR="00BE4499">
              <w:t>k</w:t>
            </w:r>
            <w:r w:rsidRPr="0023488D">
              <w:t xml:space="preserve">urulum, bakım ve </w:t>
            </w:r>
            <w:r w:rsidRPr="00FD632A">
              <w:t>onarımını</w:t>
            </w:r>
            <w:r w:rsidRPr="0023488D">
              <w:t xml:space="preserve"> </w:t>
            </w:r>
            <w:r w:rsidRPr="00FD632A">
              <w:t>yapmak.</w:t>
            </w:r>
          </w:p>
          <w:p w:rsidR="00FD632A" w:rsidRPr="00B82DF5" w:rsidRDefault="00FD632A" w:rsidP="00FD632A">
            <w:pPr>
              <w:pStyle w:val="TableParagraph"/>
              <w:numPr>
                <w:ilvl w:val="0"/>
                <w:numId w:val="22"/>
              </w:numPr>
              <w:tabs>
                <w:tab w:val="left" w:pos="622"/>
              </w:tabs>
              <w:spacing w:line="284" w:lineRule="exact"/>
              <w:ind w:right="1"/>
              <w:jc w:val="both"/>
            </w:pPr>
            <w:r w:rsidRPr="0023488D">
              <w:t xml:space="preserve">Görevini ilgili mevzuatlar, kalite yönetim sistemi politika hedefleri ve </w:t>
            </w:r>
            <w:proofErr w:type="gramStart"/>
            <w:r w:rsidRPr="0023488D">
              <w:t>prosedürlerine</w:t>
            </w:r>
            <w:proofErr w:type="gramEnd"/>
            <w:r w:rsidRPr="0023488D">
              <w:t xml:space="preserve"> ve iç kontrol sisteminin tanım ve politikalarına uygun olarak yürütmek. Kalite ve iç kontrol yönetim sistemi dokümanlarında belirtilen ilave görev ve sorumlulukları yerine getirmek ve iş güvenliği ile ilgili uyarı ve talimatlara uymak.</w:t>
            </w:r>
          </w:p>
          <w:p w:rsidR="00B82DF5" w:rsidRDefault="00B82DF5" w:rsidP="00FD632A">
            <w:pPr>
              <w:pStyle w:val="TableParagraph"/>
              <w:numPr>
                <w:ilvl w:val="0"/>
                <w:numId w:val="22"/>
              </w:numPr>
              <w:tabs>
                <w:tab w:val="left" w:pos="622"/>
              </w:tabs>
              <w:spacing w:line="284" w:lineRule="exact"/>
              <w:ind w:right="1"/>
              <w:jc w:val="both"/>
            </w:pPr>
            <w:r>
              <w:lastRenderedPageBreak/>
              <w:t xml:space="preserve">Kampüste bulunan </w:t>
            </w:r>
            <w:r w:rsidR="00873796" w:rsidRPr="0023488D">
              <w:t>(GES) Güneş Enerjisi Santralinin bakım ve</w:t>
            </w:r>
            <w:r w:rsidR="00662E90" w:rsidRPr="0023488D">
              <w:t xml:space="preserve"> işletmesini yapmak</w:t>
            </w:r>
            <w:r w:rsidR="00B95A36">
              <w:t xml:space="preserve">, GES in yazışma ve muhasebat işlemlerinde görevli </w:t>
            </w:r>
            <w:r w:rsidR="00D53376">
              <w:t>ilgili amirlerin</w:t>
            </w:r>
            <w:r w:rsidR="00B95A36">
              <w:t xml:space="preserve"> vereceği iş</w:t>
            </w:r>
            <w:r w:rsidR="007F65A9">
              <w:t xml:space="preserve"> ve işlemleri</w:t>
            </w:r>
            <w:r w:rsidR="00B95A36">
              <w:t xml:space="preserve"> yapmak.</w:t>
            </w:r>
            <w:r w:rsidR="00713477">
              <w:t xml:space="preserve"> (</w:t>
            </w:r>
            <w:proofErr w:type="spellStart"/>
            <w:proofErr w:type="gramStart"/>
            <w:r w:rsidR="00713477">
              <w:t>Elk.</w:t>
            </w:r>
            <w:r w:rsidR="00662E90" w:rsidRPr="0023488D">
              <w:t>Tek</w:t>
            </w:r>
            <w:proofErr w:type="spellEnd"/>
            <w:proofErr w:type="gramEnd"/>
            <w:r w:rsidR="00662E90" w:rsidRPr="0023488D">
              <w:t>.</w:t>
            </w:r>
            <w:r w:rsidR="00A253BE">
              <w:t>)</w:t>
            </w:r>
          </w:p>
          <w:p w:rsidR="00FE0EB3" w:rsidRPr="00FD632A" w:rsidRDefault="00FE0EB3" w:rsidP="00FD632A">
            <w:pPr>
              <w:pStyle w:val="TableParagraph"/>
              <w:numPr>
                <w:ilvl w:val="0"/>
                <w:numId w:val="22"/>
              </w:numPr>
              <w:tabs>
                <w:tab w:val="left" w:pos="622"/>
              </w:tabs>
              <w:spacing w:line="284" w:lineRule="exact"/>
              <w:ind w:right="1"/>
              <w:jc w:val="both"/>
            </w:pPr>
            <w:proofErr w:type="gramStart"/>
            <w:r>
              <w:t xml:space="preserve">Üniversiteye ait </w:t>
            </w:r>
            <w:r w:rsidR="00CB7FCB">
              <w:t>elektrik abonelerinin reaktif takibini yapmak ve</w:t>
            </w:r>
            <w:r w:rsidR="00237D2B">
              <w:t xml:space="preserve"> ilgili Elektrik Mühendisine</w:t>
            </w:r>
            <w:r w:rsidR="00CB7FCB">
              <w:t xml:space="preserve"> </w:t>
            </w:r>
            <w:r w:rsidR="00237D2B">
              <w:t xml:space="preserve">bilgi vermek, acil durumlarda </w:t>
            </w:r>
            <w:r w:rsidR="00CB7FCB">
              <w:t xml:space="preserve">müdahale etmek. </w:t>
            </w:r>
            <w:proofErr w:type="gramEnd"/>
            <w:r w:rsidR="00CB7FCB">
              <w:t>(</w:t>
            </w:r>
            <w:proofErr w:type="spellStart"/>
            <w:proofErr w:type="gramStart"/>
            <w:r w:rsidR="00CB7FCB">
              <w:t>Elk.Tek</w:t>
            </w:r>
            <w:proofErr w:type="spellEnd"/>
            <w:proofErr w:type="gramEnd"/>
            <w:r w:rsidR="00CB7FCB">
              <w:t>.)</w:t>
            </w:r>
          </w:p>
          <w:p w:rsidR="00FD632A" w:rsidRDefault="00FD632A" w:rsidP="00FD632A">
            <w:pPr>
              <w:pStyle w:val="TableParagraph"/>
              <w:numPr>
                <w:ilvl w:val="0"/>
                <w:numId w:val="22"/>
              </w:numPr>
              <w:tabs>
                <w:tab w:val="left" w:pos="622"/>
              </w:tabs>
              <w:spacing w:line="284" w:lineRule="exact"/>
              <w:ind w:right="1"/>
              <w:jc w:val="both"/>
            </w:pPr>
            <w:proofErr w:type="gramStart"/>
            <w:r w:rsidRPr="00FD632A">
              <w:t>İhtiyaç duyulması durumunda proje çizimi yapmak ve kontrol etmek.</w:t>
            </w:r>
            <w:proofErr w:type="gramEnd"/>
          </w:p>
          <w:p w:rsidR="00483117" w:rsidRPr="00FD632A" w:rsidRDefault="00483117" w:rsidP="00FD632A">
            <w:pPr>
              <w:pStyle w:val="TableParagraph"/>
              <w:numPr>
                <w:ilvl w:val="0"/>
                <w:numId w:val="22"/>
              </w:numPr>
              <w:tabs>
                <w:tab w:val="left" w:pos="622"/>
              </w:tabs>
              <w:spacing w:line="284" w:lineRule="exact"/>
              <w:ind w:right="1"/>
              <w:jc w:val="both"/>
            </w:pPr>
            <w:r>
              <w:t xml:space="preserve">İhtiyaçlar </w:t>
            </w:r>
            <w:proofErr w:type="gramStart"/>
            <w:r>
              <w:t>dahilinde</w:t>
            </w:r>
            <w:proofErr w:type="gramEnd"/>
            <w:r>
              <w:t xml:space="preserve"> ilgili amirin görev vermesi ile ihtiyaç dahilinde doğrudan temin iş ve işlemlerini yürütmek. </w:t>
            </w:r>
          </w:p>
          <w:p w:rsidR="00FD632A" w:rsidRPr="00FD632A" w:rsidRDefault="00FD632A" w:rsidP="00FD632A">
            <w:pPr>
              <w:pStyle w:val="TableParagraph"/>
              <w:numPr>
                <w:ilvl w:val="0"/>
                <w:numId w:val="22"/>
              </w:numPr>
              <w:tabs>
                <w:tab w:val="left" w:pos="622"/>
              </w:tabs>
              <w:spacing w:line="284" w:lineRule="exact"/>
              <w:ind w:right="1"/>
              <w:jc w:val="both"/>
            </w:pPr>
            <w:proofErr w:type="gramStart"/>
            <w:r w:rsidRPr="00FD632A">
              <w:t>Araç bakım iş ve işlemlerini takip ermek.</w:t>
            </w:r>
            <w:proofErr w:type="gramEnd"/>
          </w:p>
          <w:p w:rsidR="00FD632A" w:rsidRPr="00FD632A" w:rsidRDefault="00FD632A" w:rsidP="00FD632A">
            <w:pPr>
              <w:pStyle w:val="TableParagraph"/>
              <w:numPr>
                <w:ilvl w:val="0"/>
                <w:numId w:val="22"/>
              </w:numPr>
              <w:tabs>
                <w:tab w:val="left" w:pos="622"/>
              </w:tabs>
              <w:spacing w:line="284" w:lineRule="exact"/>
              <w:ind w:right="1"/>
              <w:jc w:val="both"/>
            </w:pPr>
            <w:r w:rsidRPr="0023488D">
              <w:t>Yöneticilerinin vereceği diğer görevleri yerine getirmek.</w:t>
            </w:r>
          </w:p>
        </w:tc>
      </w:tr>
      <w:tr w:rsidR="000F02D7" w:rsidTr="00A7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5"/>
          <w:jc w:val="center"/>
        </w:trPr>
        <w:tc>
          <w:tcPr>
            <w:tcW w:w="4575" w:type="dxa"/>
            <w:gridSpan w:val="2"/>
          </w:tcPr>
          <w:p w:rsidR="000F02D7" w:rsidRDefault="000F02D7" w:rsidP="000F02D7">
            <w:pPr>
              <w:jc w:val="both"/>
              <w:rPr>
                <w:color w:val="000000"/>
                <w:sz w:val="22"/>
                <w:szCs w:val="22"/>
              </w:rPr>
            </w:pPr>
          </w:p>
          <w:p w:rsidR="000F02D7" w:rsidRDefault="000F02D7" w:rsidP="000F02D7">
            <w:pPr>
              <w:jc w:val="both"/>
              <w:rPr>
                <w:color w:val="000000"/>
                <w:sz w:val="22"/>
                <w:szCs w:val="22"/>
              </w:rPr>
            </w:pPr>
          </w:p>
          <w:p w:rsidR="000F02D7" w:rsidRDefault="000F02D7" w:rsidP="000F02D7">
            <w:pPr>
              <w:jc w:val="both"/>
              <w:rPr>
                <w:color w:val="222222"/>
                <w:sz w:val="22"/>
                <w:szCs w:val="22"/>
              </w:rPr>
            </w:pPr>
            <w:r>
              <w:rPr>
                <w:color w:val="000000"/>
                <w:sz w:val="22"/>
                <w:szCs w:val="22"/>
              </w:rPr>
              <w:t>İlgili Dayanak Doküman/Mevzuat</w:t>
            </w:r>
          </w:p>
        </w:tc>
        <w:tc>
          <w:tcPr>
            <w:tcW w:w="5054" w:type="dxa"/>
          </w:tcPr>
          <w:p w:rsidR="000F02D7" w:rsidRPr="00DA4BF3" w:rsidRDefault="000F02D7" w:rsidP="000F02D7">
            <w:pPr>
              <w:pStyle w:val="TableParagraph"/>
              <w:numPr>
                <w:ilvl w:val="0"/>
                <w:numId w:val="21"/>
              </w:numPr>
              <w:tabs>
                <w:tab w:val="left" w:pos="622"/>
              </w:tabs>
              <w:spacing w:line="232" w:lineRule="auto"/>
              <w:ind w:right="3"/>
              <w:jc w:val="left"/>
            </w:pPr>
            <w:r w:rsidRPr="00DA4BF3">
              <w:rPr>
                <w:w w:val="95"/>
              </w:rPr>
              <w:t>2547 Sayılı Yüksek Öğretim Kanunu.</w:t>
            </w:r>
          </w:p>
          <w:p w:rsidR="000F02D7" w:rsidRPr="00DA4BF3" w:rsidRDefault="000F02D7" w:rsidP="000F02D7">
            <w:pPr>
              <w:pStyle w:val="TableParagraph"/>
              <w:numPr>
                <w:ilvl w:val="0"/>
                <w:numId w:val="21"/>
              </w:numPr>
              <w:tabs>
                <w:tab w:val="left" w:pos="622"/>
              </w:tabs>
              <w:spacing w:line="232" w:lineRule="auto"/>
              <w:ind w:right="3"/>
              <w:jc w:val="left"/>
            </w:pPr>
            <w:r w:rsidRPr="00DA4BF3">
              <w:t>657 Sayılı Devlet Memurları Kanunu.</w:t>
            </w:r>
          </w:p>
          <w:p w:rsidR="000F02D7" w:rsidRDefault="000F02D7" w:rsidP="000F02D7">
            <w:pPr>
              <w:pStyle w:val="TableParagraph"/>
              <w:numPr>
                <w:ilvl w:val="0"/>
                <w:numId w:val="21"/>
              </w:numPr>
              <w:tabs>
                <w:tab w:val="left" w:pos="622"/>
              </w:tabs>
              <w:spacing w:line="232" w:lineRule="auto"/>
              <w:ind w:right="3"/>
              <w:jc w:val="left"/>
            </w:pPr>
            <w:r w:rsidRPr="00DA4BF3">
              <w:t>2914 sayılı Yüksek Öğretim Personel Kanunu.</w:t>
            </w:r>
          </w:p>
          <w:p w:rsidR="000F02D7" w:rsidRDefault="000F02D7" w:rsidP="000F02D7">
            <w:pPr>
              <w:pStyle w:val="TableParagraph"/>
              <w:numPr>
                <w:ilvl w:val="0"/>
                <w:numId w:val="21"/>
              </w:numPr>
              <w:tabs>
                <w:tab w:val="left" w:pos="622"/>
              </w:tabs>
              <w:spacing w:line="232" w:lineRule="auto"/>
              <w:ind w:right="3"/>
              <w:jc w:val="left"/>
              <w:rPr>
                <w:color w:val="222222"/>
              </w:rPr>
            </w:pPr>
            <w:r>
              <w:t>124 Sayılı Yükseköğretim Üst Kuruluşları İle Yüksek Öğretim Kurumlarının İdari Teşkilatı Hakkında KHK.</w:t>
            </w:r>
          </w:p>
        </w:tc>
      </w:tr>
      <w:tr w:rsidR="000F02D7" w:rsidTr="00A7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5"/>
          <w:jc w:val="center"/>
        </w:trPr>
        <w:tc>
          <w:tcPr>
            <w:tcW w:w="4575" w:type="dxa"/>
            <w:gridSpan w:val="2"/>
          </w:tcPr>
          <w:p w:rsidR="000F02D7" w:rsidRDefault="000F02D7" w:rsidP="000F02D7">
            <w:pPr>
              <w:pStyle w:val="TableParagraph"/>
              <w:spacing w:line="221" w:lineRule="exact"/>
              <w:ind w:left="1453" w:right="1438"/>
              <w:jc w:val="center"/>
              <w:rPr>
                <w:spacing w:val="-4"/>
              </w:rPr>
            </w:pPr>
          </w:p>
          <w:p w:rsidR="000F02D7" w:rsidRDefault="000F02D7" w:rsidP="000F02D7">
            <w:pPr>
              <w:pStyle w:val="TableParagraph"/>
              <w:spacing w:line="221" w:lineRule="exact"/>
              <w:ind w:left="1453" w:right="1438"/>
              <w:jc w:val="center"/>
              <w:rPr>
                <w:spacing w:val="-4"/>
              </w:rPr>
            </w:pPr>
            <w:r w:rsidRPr="007378A0">
              <w:rPr>
                <w:spacing w:val="-4"/>
              </w:rPr>
              <w:t>HAZIRLAYAN</w:t>
            </w:r>
          </w:p>
          <w:p w:rsidR="000F02D7" w:rsidRDefault="000F02D7" w:rsidP="000F02D7">
            <w:pPr>
              <w:pStyle w:val="TableParagraph"/>
              <w:spacing w:line="221" w:lineRule="exact"/>
              <w:ind w:left="1453" w:right="1438"/>
              <w:jc w:val="center"/>
              <w:rPr>
                <w:spacing w:val="-4"/>
              </w:rPr>
            </w:pPr>
            <w:proofErr w:type="gramStart"/>
            <w:r>
              <w:rPr>
                <w:spacing w:val="-4"/>
              </w:rPr>
              <w:t>….</w:t>
            </w:r>
            <w:proofErr w:type="gramEnd"/>
            <w:r>
              <w:rPr>
                <w:spacing w:val="-4"/>
              </w:rPr>
              <w:t>/…./2021</w:t>
            </w:r>
          </w:p>
          <w:p w:rsidR="000F02D7" w:rsidRDefault="000F02D7" w:rsidP="000F02D7">
            <w:pPr>
              <w:pStyle w:val="TableParagraph"/>
              <w:spacing w:line="221" w:lineRule="exact"/>
              <w:ind w:left="1453" w:right="1438"/>
              <w:jc w:val="center"/>
              <w:rPr>
                <w:spacing w:val="-4"/>
              </w:rPr>
            </w:pPr>
          </w:p>
          <w:p w:rsidR="000F02D7" w:rsidRDefault="000F02D7" w:rsidP="000F02D7">
            <w:pPr>
              <w:pStyle w:val="TableParagraph"/>
              <w:spacing w:line="221" w:lineRule="exact"/>
              <w:ind w:left="1453" w:right="1438"/>
              <w:jc w:val="center"/>
              <w:rPr>
                <w:spacing w:val="-4"/>
              </w:rPr>
            </w:pPr>
          </w:p>
          <w:p w:rsidR="000F02D7" w:rsidRPr="007E1B42" w:rsidRDefault="000F02D7" w:rsidP="000F02D7">
            <w:pPr>
              <w:pStyle w:val="TableParagraph"/>
              <w:spacing w:line="221" w:lineRule="exact"/>
              <w:ind w:left="1453" w:right="1438"/>
              <w:jc w:val="center"/>
              <w:rPr>
                <w:spacing w:val="-4"/>
              </w:rPr>
            </w:pPr>
            <w:r>
              <w:rPr>
                <w:spacing w:val="-4"/>
              </w:rPr>
              <w:t>İMZA</w:t>
            </w:r>
          </w:p>
        </w:tc>
        <w:tc>
          <w:tcPr>
            <w:tcW w:w="5054" w:type="dxa"/>
          </w:tcPr>
          <w:p w:rsidR="000F02D7" w:rsidRDefault="000F02D7" w:rsidP="000F02D7">
            <w:pPr>
              <w:pStyle w:val="TableParagraph"/>
              <w:spacing w:line="221" w:lineRule="exact"/>
              <w:ind w:left="1453" w:right="1438"/>
              <w:jc w:val="center"/>
              <w:rPr>
                <w:spacing w:val="-4"/>
              </w:rPr>
            </w:pPr>
          </w:p>
          <w:p w:rsidR="000F02D7" w:rsidRDefault="000F02D7" w:rsidP="000F02D7">
            <w:pPr>
              <w:pStyle w:val="TableParagraph"/>
              <w:spacing w:line="221" w:lineRule="exact"/>
              <w:ind w:left="1453" w:right="1438"/>
              <w:jc w:val="center"/>
              <w:rPr>
                <w:spacing w:val="-4"/>
              </w:rPr>
            </w:pPr>
            <w:r>
              <w:rPr>
                <w:spacing w:val="-4"/>
              </w:rPr>
              <w:t>ONAYLAYAN</w:t>
            </w:r>
          </w:p>
          <w:p w:rsidR="000F02D7" w:rsidRDefault="000F02D7" w:rsidP="000F02D7">
            <w:pPr>
              <w:pStyle w:val="TableParagraph"/>
              <w:spacing w:line="221" w:lineRule="exact"/>
              <w:ind w:left="1453" w:right="1438"/>
              <w:jc w:val="center"/>
              <w:rPr>
                <w:spacing w:val="-4"/>
              </w:rPr>
            </w:pPr>
            <w:proofErr w:type="gramStart"/>
            <w:r>
              <w:rPr>
                <w:spacing w:val="-4"/>
              </w:rPr>
              <w:t>….</w:t>
            </w:r>
            <w:proofErr w:type="gramEnd"/>
            <w:r>
              <w:rPr>
                <w:spacing w:val="-4"/>
              </w:rPr>
              <w:t>/…./2021</w:t>
            </w:r>
          </w:p>
          <w:p w:rsidR="000F02D7" w:rsidRDefault="000F02D7" w:rsidP="000F02D7">
            <w:pPr>
              <w:pStyle w:val="TableParagraph"/>
              <w:spacing w:line="221" w:lineRule="exact"/>
              <w:ind w:left="1453" w:right="1438"/>
              <w:jc w:val="center"/>
              <w:rPr>
                <w:spacing w:val="-4"/>
              </w:rPr>
            </w:pPr>
          </w:p>
          <w:p w:rsidR="000F02D7" w:rsidRDefault="000F02D7" w:rsidP="000F02D7">
            <w:pPr>
              <w:pStyle w:val="TableParagraph"/>
              <w:spacing w:line="221" w:lineRule="exact"/>
              <w:ind w:left="1453" w:right="1438"/>
              <w:jc w:val="center"/>
              <w:rPr>
                <w:spacing w:val="-4"/>
              </w:rPr>
            </w:pPr>
          </w:p>
          <w:p w:rsidR="000F02D7" w:rsidRPr="007E1B42" w:rsidRDefault="000F02D7" w:rsidP="000F02D7">
            <w:pPr>
              <w:pStyle w:val="TableParagraph"/>
              <w:spacing w:line="221" w:lineRule="exact"/>
              <w:ind w:left="1453" w:right="1438"/>
              <w:jc w:val="center"/>
              <w:rPr>
                <w:spacing w:val="-4"/>
              </w:rPr>
            </w:pPr>
            <w:r>
              <w:rPr>
                <w:spacing w:val="-4"/>
              </w:rPr>
              <w:t>İMZA</w:t>
            </w:r>
          </w:p>
        </w:tc>
      </w:tr>
    </w:tbl>
    <w:p w:rsidR="00102911" w:rsidRPr="00D86832" w:rsidRDefault="00102911" w:rsidP="00102911">
      <w:pPr>
        <w:shd w:val="clear" w:color="auto" w:fill="FFFFFF"/>
        <w:jc w:val="both"/>
        <w:rPr>
          <w:color w:val="222222"/>
          <w:sz w:val="22"/>
          <w:szCs w:val="22"/>
        </w:rPr>
      </w:pPr>
    </w:p>
    <w:p w:rsidR="00102911" w:rsidRPr="000D7FD4" w:rsidRDefault="00102911" w:rsidP="00694F88">
      <w:pPr>
        <w:rPr>
          <w:b/>
          <w:sz w:val="22"/>
          <w:szCs w:val="22"/>
        </w:rPr>
      </w:pPr>
    </w:p>
    <w:p w:rsidR="0068524E" w:rsidRPr="000D7FD4" w:rsidRDefault="0068524E" w:rsidP="00694F88">
      <w:pPr>
        <w:rPr>
          <w:b/>
          <w:sz w:val="22"/>
          <w:szCs w:val="22"/>
        </w:rPr>
      </w:pPr>
    </w:p>
    <w:sectPr w:rsidR="0068524E" w:rsidRPr="000D7FD4" w:rsidSect="006A0C9B">
      <w:headerReference w:type="default" r:id="rId9"/>
      <w:footerReference w:type="even" r:id="rId10"/>
      <w:footerReference w:type="default" r:id="rId11"/>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62" w:rsidRDefault="00411462" w:rsidP="003F4DE1">
      <w:r>
        <w:separator/>
      </w:r>
    </w:p>
  </w:endnote>
  <w:endnote w:type="continuationSeparator" w:id="0">
    <w:p w:rsidR="00411462" w:rsidRDefault="00411462"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31" w:rsidRPr="00840D9F" w:rsidRDefault="00BE7B31" w:rsidP="00951CD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62" w:rsidRDefault="00411462" w:rsidP="003F4DE1">
      <w:r>
        <w:separator/>
      </w:r>
    </w:p>
  </w:footnote>
  <w:footnote w:type="continuationSeparator" w:id="0">
    <w:p w:rsidR="00411462" w:rsidRDefault="00411462" w:rsidP="003F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4" w:type="dxa"/>
      <w:tblLook w:val="04A0" w:firstRow="1" w:lastRow="0" w:firstColumn="1" w:lastColumn="0" w:noHBand="0" w:noVBand="1"/>
    </w:tblPr>
    <w:tblGrid>
      <w:gridCol w:w="1721"/>
      <w:gridCol w:w="4758"/>
      <w:gridCol w:w="1450"/>
      <w:gridCol w:w="1705"/>
    </w:tblGrid>
    <w:tr w:rsidR="003C1859" w:rsidTr="00F04723">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3C1859" w:rsidRDefault="00DD02FA" w:rsidP="003C1859">
          <w:pPr>
            <w:pStyle w:val="stbilgi"/>
            <w:jc w:val="center"/>
            <w:rPr>
              <w:sz w:val="20"/>
              <w:szCs w:val="20"/>
              <w:lang w:eastAsia="en-US"/>
            </w:rPr>
          </w:pPr>
          <w:r w:rsidRPr="00602659">
            <w:rPr>
              <w:noProof/>
            </w:rPr>
            <w:drawing>
              <wp:anchor distT="0" distB="0" distL="114300" distR="114300" simplePos="0" relativeHeight="251657728" behindDoc="0" locked="0" layoutInCell="1" allowOverlap="1" wp14:anchorId="4C271A8E" wp14:editId="13328498">
                <wp:simplePos x="0" y="0"/>
                <wp:positionH relativeFrom="column">
                  <wp:posOffset>5080</wp:posOffset>
                </wp:positionH>
                <wp:positionV relativeFrom="paragraph">
                  <wp:posOffset>0</wp:posOffset>
                </wp:positionV>
                <wp:extent cx="1038225" cy="1028700"/>
                <wp:effectExtent l="0" t="0" r="9525" b="0"/>
                <wp:wrapNone/>
                <wp:docPr id="3" name="Resim 3" descr="Açıklama: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s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53" w:type="dxa"/>
          <w:vMerge w:val="restart"/>
          <w:tcBorders>
            <w:top w:val="single" w:sz="4" w:space="0" w:color="auto"/>
            <w:left w:val="single" w:sz="4" w:space="0" w:color="auto"/>
            <w:bottom w:val="single" w:sz="4" w:space="0" w:color="auto"/>
            <w:right w:val="single" w:sz="4" w:space="0" w:color="auto"/>
          </w:tcBorders>
          <w:vAlign w:val="center"/>
        </w:tcPr>
        <w:p w:rsidR="00DE2D14" w:rsidRDefault="00DD02FA" w:rsidP="00E83CD0">
          <w:pPr>
            <w:pStyle w:val="stbilgi"/>
            <w:jc w:val="center"/>
            <w:rPr>
              <w:b/>
              <w:szCs w:val="20"/>
              <w:lang w:eastAsia="en-US"/>
            </w:rPr>
          </w:pPr>
          <w:r>
            <w:rPr>
              <w:b/>
              <w:szCs w:val="20"/>
              <w:lang w:eastAsia="en-US"/>
            </w:rPr>
            <w:t>IĞDIR ÜNİVERSİTESİ</w:t>
          </w:r>
        </w:p>
        <w:p w:rsidR="00E83CD0" w:rsidRDefault="00DE2D14" w:rsidP="00E83CD0">
          <w:pPr>
            <w:pStyle w:val="stbilgi"/>
            <w:jc w:val="center"/>
            <w:rPr>
              <w:b/>
              <w:szCs w:val="20"/>
            </w:rPr>
          </w:pPr>
          <w:r>
            <w:rPr>
              <w:b/>
              <w:szCs w:val="20"/>
              <w:lang w:eastAsia="en-US"/>
            </w:rPr>
            <w:t xml:space="preserve">YAPI İŞLERİ VE TEKNİK </w:t>
          </w:r>
          <w:r w:rsidR="00DD02FA">
            <w:rPr>
              <w:b/>
              <w:szCs w:val="20"/>
              <w:lang w:eastAsia="en-US"/>
            </w:rPr>
            <w:t>DAİRE BAŞKANLIĞI</w:t>
          </w:r>
        </w:p>
        <w:p w:rsidR="003C1859" w:rsidRDefault="00496144" w:rsidP="00290132">
          <w:pPr>
            <w:pStyle w:val="stbilgi"/>
            <w:jc w:val="center"/>
            <w:rPr>
              <w:b/>
              <w:sz w:val="20"/>
              <w:szCs w:val="20"/>
              <w:lang w:eastAsia="en-US"/>
            </w:rPr>
          </w:pPr>
          <w:r>
            <w:rPr>
              <w:b/>
              <w:szCs w:val="20"/>
            </w:rPr>
            <w:t xml:space="preserve">GÖREV </w:t>
          </w:r>
          <w:r w:rsidR="00290132">
            <w:rPr>
              <w:b/>
              <w:szCs w:val="20"/>
            </w:rPr>
            <w:t>TANIMI</w:t>
          </w: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Doküman No</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382E61" w:rsidP="00382E61">
          <w:pPr>
            <w:pStyle w:val="stbilgi"/>
            <w:rPr>
              <w:color w:val="000000" w:themeColor="text1"/>
              <w:sz w:val="18"/>
              <w:szCs w:val="18"/>
              <w:lang w:eastAsia="en-US"/>
            </w:rPr>
          </w:pPr>
          <w:proofErr w:type="gramStart"/>
          <w:r>
            <w:rPr>
              <w:sz w:val="20"/>
            </w:rPr>
            <w:t>YİTDB.PGT</w:t>
          </w:r>
          <w:proofErr w:type="gramEnd"/>
          <w:r>
            <w:rPr>
              <w:sz w:val="20"/>
            </w:rPr>
            <w:t>.0007</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proofErr w:type="gramStart"/>
          <w:r>
            <w:rPr>
              <w:color w:val="000000" w:themeColor="text1"/>
              <w:sz w:val="18"/>
              <w:szCs w:val="18"/>
              <w:lang w:eastAsia="en-US"/>
            </w:rPr>
            <w:t>15/10/2021</w:t>
          </w:r>
          <w:proofErr w:type="gramEnd"/>
        </w:p>
      </w:tc>
    </w:tr>
    <w:tr w:rsidR="003C1859" w:rsidTr="006A0C9B">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r>
            <w:rPr>
              <w:color w:val="000000" w:themeColor="text1"/>
              <w:sz w:val="18"/>
              <w:szCs w:val="18"/>
              <w:lang w:eastAsia="en-US"/>
            </w:rPr>
            <w:t>-</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No</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r>
            <w:rPr>
              <w:color w:val="000000" w:themeColor="text1"/>
              <w:sz w:val="18"/>
              <w:szCs w:val="18"/>
              <w:lang w:eastAsia="en-US"/>
            </w:rPr>
            <w:t>-</w:t>
          </w:r>
        </w:p>
      </w:tc>
    </w:tr>
    <w:tr w:rsidR="006A0C9B" w:rsidTr="00CB4950">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026" w:type="dxa"/>
          <w:tcBorders>
            <w:top w:val="single" w:sz="4" w:space="0" w:color="auto"/>
            <w:left w:val="single" w:sz="4" w:space="0" w:color="auto"/>
            <w:bottom w:val="single" w:sz="4" w:space="0" w:color="auto"/>
            <w:right w:val="single" w:sz="4" w:space="0" w:color="auto"/>
          </w:tcBorders>
          <w:vAlign w:val="center"/>
        </w:tcPr>
        <w:p w:rsidR="006A0C9B" w:rsidRDefault="00E83CD0"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805DB">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2805DB">
            <w:rPr>
              <w:noProof/>
              <w:color w:val="000000"/>
              <w:sz w:val="18"/>
              <w:szCs w:val="18"/>
            </w:rPr>
            <w:t>3</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A03"/>
    <w:multiLevelType w:val="hybridMultilevel"/>
    <w:tmpl w:val="AEFC9FA4"/>
    <w:lvl w:ilvl="0" w:tplc="E70E821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2F0648E4">
      <w:numFmt w:val="bullet"/>
      <w:lvlText w:val="•"/>
      <w:lvlJc w:val="left"/>
      <w:pPr>
        <w:ind w:left="1419" w:hanging="312"/>
      </w:pPr>
      <w:rPr>
        <w:rFonts w:hint="default"/>
        <w:lang w:val="tr-TR" w:eastAsia="en-US" w:bidi="ar-SA"/>
      </w:rPr>
    </w:lvl>
    <w:lvl w:ilvl="2" w:tplc="BDDE8270">
      <w:numFmt w:val="bullet"/>
      <w:lvlText w:val="•"/>
      <w:lvlJc w:val="left"/>
      <w:pPr>
        <w:ind w:left="2218" w:hanging="312"/>
      </w:pPr>
      <w:rPr>
        <w:rFonts w:hint="default"/>
        <w:lang w:val="tr-TR" w:eastAsia="en-US" w:bidi="ar-SA"/>
      </w:rPr>
    </w:lvl>
    <w:lvl w:ilvl="3" w:tplc="7CF2F0C0">
      <w:numFmt w:val="bullet"/>
      <w:lvlText w:val="•"/>
      <w:lvlJc w:val="left"/>
      <w:pPr>
        <w:ind w:left="3017" w:hanging="312"/>
      </w:pPr>
      <w:rPr>
        <w:rFonts w:hint="default"/>
        <w:lang w:val="tr-TR" w:eastAsia="en-US" w:bidi="ar-SA"/>
      </w:rPr>
    </w:lvl>
    <w:lvl w:ilvl="4" w:tplc="826E4B5A">
      <w:numFmt w:val="bullet"/>
      <w:lvlText w:val="•"/>
      <w:lvlJc w:val="left"/>
      <w:pPr>
        <w:ind w:left="3816" w:hanging="312"/>
      </w:pPr>
      <w:rPr>
        <w:rFonts w:hint="default"/>
        <w:lang w:val="tr-TR" w:eastAsia="en-US" w:bidi="ar-SA"/>
      </w:rPr>
    </w:lvl>
    <w:lvl w:ilvl="5" w:tplc="50E03812">
      <w:numFmt w:val="bullet"/>
      <w:lvlText w:val="•"/>
      <w:lvlJc w:val="left"/>
      <w:pPr>
        <w:ind w:left="4615" w:hanging="312"/>
      </w:pPr>
      <w:rPr>
        <w:rFonts w:hint="default"/>
        <w:lang w:val="tr-TR" w:eastAsia="en-US" w:bidi="ar-SA"/>
      </w:rPr>
    </w:lvl>
    <w:lvl w:ilvl="6" w:tplc="634E33E4">
      <w:numFmt w:val="bullet"/>
      <w:lvlText w:val="•"/>
      <w:lvlJc w:val="left"/>
      <w:pPr>
        <w:ind w:left="5414" w:hanging="312"/>
      </w:pPr>
      <w:rPr>
        <w:rFonts w:hint="default"/>
        <w:lang w:val="tr-TR" w:eastAsia="en-US" w:bidi="ar-SA"/>
      </w:rPr>
    </w:lvl>
    <w:lvl w:ilvl="7" w:tplc="1242F45A">
      <w:numFmt w:val="bullet"/>
      <w:lvlText w:val="•"/>
      <w:lvlJc w:val="left"/>
      <w:pPr>
        <w:ind w:left="6213" w:hanging="312"/>
      </w:pPr>
      <w:rPr>
        <w:rFonts w:hint="default"/>
        <w:lang w:val="tr-TR" w:eastAsia="en-US" w:bidi="ar-SA"/>
      </w:rPr>
    </w:lvl>
    <w:lvl w:ilvl="8" w:tplc="B5E0CB60">
      <w:numFmt w:val="bullet"/>
      <w:lvlText w:val="•"/>
      <w:lvlJc w:val="left"/>
      <w:pPr>
        <w:ind w:left="7012" w:hanging="312"/>
      </w:pPr>
      <w:rPr>
        <w:rFonts w:hint="default"/>
        <w:lang w:val="tr-TR" w:eastAsia="en-US" w:bidi="ar-SA"/>
      </w:rPr>
    </w:lvl>
  </w:abstractNum>
  <w:abstractNum w:abstractNumId="1">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7D2FBD"/>
    <w:multiLevelType w:val="hybridMultilevel"/>
    <w:tmpl w:val="31A26E00"/>
    <w:lvl w:ilvl="0" w:tplc="630AF096">
      <w:start w:val="14"/>
      <w:numFmt w:val="decimal"/>
      <w:lvlText w:val="%1."/>
      <w:lvlJc w:val="left"/>
      <w:pPr>
        <w:ind w:left="621" w:hanging="432"/>
      </w:pPr>
      <w:rPr>
        <w:rFonts w:ascii="Times New Roman" w:eastAsia="Times New Roman" w:hAnsi="Times New Roman" w:cs="Times New Roman" w:hint="default"/>
        <w:spacing w:val="-4"/>
        <w:w w:val="91"/>
        <w:sz w:val="22"/>
        <w:szCs w:val="22"/>
        <w:lang w:val="tr-TR" w:eastAsia="en-US" w:bidi="ar-SA"/>
      </w:rPr>
    </w:lvl>
    <w:lvl w:ilvl="1" w:tplc="CAC8F18E">
      <w:numFmt w:val="bullet"/>
      <w:lvlText w:val="•"/>
      <w:lvlJc w:val="left"/>
      <w:pPr>
        <w:ind w:left="1419" w:hanging="432"/>
      </w:pPr>
      <w:rPr>
        <w:rFonts w:hint="default"/>
        <w:lang w:val="tr-TR" w:eastAsia="en-US" w:bidi="ar-SA"/>
      </w:rPr>
    </w:lvl>
    <w:lvl w:ilvl="2" w:tplc="9C52828E">
      <w:numFmt w:val="bullet"/>
      <w:lvlText w:val="•"/>
      <w:lvlJc w:val="left"/>
      <w:pPr>
        <w:ind w:left="2218" w:hanging="432"/>
      </w:pPr>
      <w:rPr>
        <w:rFonts w:hint="default"/>
        <w:lang w:val="tr-TR" w:eastAsia="en-US" w:bidi="ar-SA"/>
      </w:rPr>
    </w:lvl>
    <w:lvl w:ilvl="3" w:tplc="21EEF142">
      <w:numFmt w:val="bullet"/>
      <w:lvlText w:val="•"/>
      <w:lvlJc w:val="left"/>
      <w:pPr>
        <w:ind w:left="3017" w:hanging="432"/>
      </w:pPr>
      <w:rPr>
        <w:rFonts w:hint="default"/>
        <w:lang w:val="tr-TR" w:eastAsia="en-US" w:bidi="ar-SA"/>
      </w:rPr>
    </w:lvl>
    <w:lvl w:ilvl="4" w:tplc="18F4D096">
      <w:numFmt w:val="bullet"/>
      <w:lvlText w:val="•"/>
      <w:lvlJc w:val="left"/>
      <w:pPr>
        <w:ind w:left="3816" w:hanging="432"/>
      </w:pPr>
      <w:rPr>
        <w:rFonts w:hint="default"/>
        <w:lang w:val="tr-TR" w:eastAsia="en-US" w:bidi="ar-SA"/>
      </w:rPr>
    </w:lvl>
    <w:lvl w:ilvl="5" w:tplc="B6A6A21E">
      <w:numFmt w:val="bullet"/>
      <w:lvlText w:val="•"/>
      <w:lvlJc w:val="left"/>
      <w:pPr>
        <w:ind w:left="4615" w:hanging="432"/>
      </w:pPr>
      <w:rPr>
        <w:rFonts w:hint="default"/>
        <w:lang w:val="tr-TR" w:eastAsia="en-US" w:bidi="ar-SA"/>
      </w:rPr>
    </w:lvl>
    <w:lvl w:ilvl="6" w:tplc="EF3EA3D6">
      <w:numFmt w:val="bullet"/>
      <w:lvlText w:val="•"/>
      <w:lvlJc w:val="left"/>
      <w:pPr>
        <w:ind w:left="5414" w:hanging="432"/>
      </w:pPr>
      <w:rPr>
        <w:rFonts w:hint="default"/>
        <w:lang w:val="tr-TR" w:eastAsia="en-US" w:bidi="ar-SA"/>
      </w:rPr>
    </w:lvl>
    <w:lvl w:ilvl="7" w:tplc="B07C1766">
      <w:numFmt w:val="bullet"/>
      <w:lvlText w:val="•"/>
      <w:lvlJc w:val="left"/>
      <w:pPr>
        <w:ind w:left="6213" w:hanging="432"/>
      </w:pPr>
      <w:rPr>
        <w:rFonts w:hint="default"/>
        <w:lang w:val="tr-TR" w:eastAsia="en-US" w:bidi="ar-SA"/>
      </w:rPr>
    </w:lvl>
    <w:lvl w:ilvl="8" w:tplc="0560A0AA">
      <w:numFmt w:val="bullet"/>
      <w:lvlText w:val="•"/>
      <w:lvlJc w:val="left"/>
      <w:pPr>
        <w:ind w:left="7012" w:hanging="432"/>
      </w:pPr>
      <w:rPr>
        <w:rFonts w:hint="default"/>
        <w:lang w:val="tr-TR" w:eastAsia="en-US" w:bidi="ar-SA"/>
      </w:rPr>
    </w:lvl>
  </w:abstractNum>
  <w:abstractNum w:abstractNumId="3">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5D39A0"/>
    <w:multiLevelType w:val="hybridMultilevel"/>
    <w:tmpl w:val="B918439A"/>
    <w:lvl w:ilvl="0" w:tplc="D7DED74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9EEA0822">
      <w:numFmt w:val="bullet"/>
      <w:lvlText w:val="•"/>
      <w:lvlJc w:val="left"/>
      <w:pPr>
        <w:ind w:left="1419" w:hanging="312"/>
      </w:pPr>
      <w:rPr>
        <w:rFonts w:hint="default"/>
        <w:lang w:val="tr-TR" w:eastAsia="en-US" w:bidi="ar-SA"/>
      </w:rPr>
    </w:lvl>
    <w:lvl w:ilvl="2" w:tplc="4A6A1E76">
      <w:numFmt w:val="bullet"/>
      <w:lvlText w:val="•"/>
      <w:lvlJc w:val="left"/>
      <w:pPr>
        <w:ind w:left="2218" w:hanging="312"/>
      </w:pPr>
      <w:rPr>
        <w:rFonts w:hint="default"/>
        <w:lang w:val="tr-TR" w:eastAsia="en-US" w:bidi="ar-SA"/>
      </w:rPr>
    </w:lvl>
    <w:lvl w:ilvl="3" w:tplc="0F1E309E">
      <w:numFmt w:val="bullet"/>
      <w:lvlText w:val="•"/>
      <w:lvlJc w:val="left"/>
      <w:pPr>
        <w:ind w:left="3017" w:hanging="312"/>
      </w:pPr>
      <w:rPr>
        <w:rFonts w:hint="default"/>
        <w:lang w:val="tr-TR" w:eastAsia="en-US" w:bidi="ar-SA"/>
      </w:rPr>
    </w:lvl>
    <w:lvl w:ilvl="4" w:tplc="6B6C7842">
      <w:numFmt w:val="bullet"/>
      <w:lvlText w:val="•"/>
      <w:lvlJc w:val="left"/>
      <w:pPr>
        <w:ind w:left="3816" w:hanging="312"/>
      </w:pPr>
      <w:rPr>
        <w:rFonts w:hint="default"/>
        <w:lang w:val="tr-TR" w:eastAsia="en-US" w:bidi="ar-SA"/>
      </w:rPr>
    </w:lvl>
    <w:lvl w:ilvl="5" w:tplc="FABC8BBC">
      <w:numFmt w:val="bullet"/>
      <w:lvlText w:val="•"/>
      <w:lvlJc w:val="left"/>
      <w:pPr>
        <w:ind w:left="4615" w:hanging="312"/>
      </w:pPr>
      <w:rPr>
        <w:rFonts w:hint="default"/>
        <w:lang w:val="tr-TR" w:eastAsia="en-US" w:bidi="ar-SA"/>
      </w:rPr>
    </w:lvl>
    <w:lvl w:ilvl="6" w:tplc="38FC80E4">
      <w:numFmt w:val="bullet"/>
      <w:lvlText w:val="•"/>
      <w:lvlJc w:val="left"/>
      <w:pPr>
        <w:ind w:left="5414" w:hanging="312"/>
      </w:pPr>
      <w:rPr>
        <w:rFonts w:hint="default"/>
        <w:lang w:val="tr-TR" w:eastAsia="en-US" w:bidi="ar-SA"/>
      </w:rPr>
    </w:lvl>
    <w:lvl w:ilvl="7" w:tplc="4D9A78B6">
      <w:numFmt w:val="bullet"/>
      <w:lvlText w:val="•"/>
      <w:lvlJc w:val="left"/>
      <w:pPr>
        <w:ind w:left="6213" w:hanging="312"/>
      </w:pPr>
      <w:rPr>
        <w:rFonts w:hint="default"/>
        <w:lang w:val="tr-TR" w:eastAsia="en-US" w:bidi="ar-SA"/>
      </w:rPr>
    </w:lvl>
    <w:lvl w:ilvl="8" w:tplc="3F3C6FC2">
      <w:numFmt w:val="bullet"/>
      <w:lvlText w:val="•"/>
      <w:lvlJc w:val="left"/>
      <w:pPr>
        <w:ind w:left="7012" w:hanging="312"/>
      </w:pPr>
      <w:rPr>
        <w:rFonts w:hint="default"/>
        <w:lang w:val="tr-TR" w:eastAsia="en-US" w:bidi="ar-SA"/>
      </w:rPr>
    </w:lvl>
  </w:abstractNum>
  <w:abstractNum w:abstractNumId="5">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A00FCE"/>
    <w:multiLevelType w:val="hybridMultilevel"/>
    <w:tmpl w:val="2182E130"/>
    <w:lvl w:ilvl="0" w:tplc="97F88AB8">
      <w:start w:val="15"/>
      <w:numFmt w:val="decimal"/>
      <w:lvlText w:val="%1."/>
      <w:lvlJc w:val="left"/>
      <w:pPr>
        <w:ind w:left="621" w:hanging="432"/>
      </w:pPr>
      <w:rPr>
        <w:rFonts w:ascii="Times New Roman" w:eastAsia="Times New Roman" w:hAnsi="Times New Roman" w:cs="Times New Roman" w:hint="default"/>
        <w:spacing w:val="-4"/>
        <w:w w:val="91"/>
        <w:sz w:val="27"/>
        <w:szCs w:val="27"/>
        <w:lang w:val="tr-TR" w:eastAsia="en-US" w:bidi="ar-SA"/>
      </w:rPr>
    </w:lvl>
    <w:lvl w:ilvl="1" w:tplc="40B8448C">
      <w:numFmt w:val="bullet"/>
      <w:lvlText w:val="•"/>
      <w:lvlJc w:val="left"/>
      <w:pPr>
        <w:ind w:left="1418" w:hanging="432"/>
      </w:pPr>
      <w:rPr>
        <w:rFonts w:hint="default"/>
        <w:lang w:val="tr-TR" w:eastAsia="en-US" w:bidi="ar-SA"/>
      </w:rPr>
    </w:lvl>
    <w:lvl w:ilvl="2" w:tplc="409871BC">
      <w:numFmt w:val="bullet"/>
      <w:lvlText w:val="•"/>
      <w:lvlJc w:val="left"/>
      <w:pPr>
        <w:ind w:left="2216" w:hanging="432"/>
      </w:pPr>
      <w:rPr>
        <w:rFonts w:hint="default"/>
        <w:lang w:val="tr-TR" w:eastAsia="en-US" w:bidi="ar-SA"/>
      </w:rPr>
    </w:lvl>
    <w:lvl w:ilvl="3" w:tplc="9E2A4F8E">
      <w:numFmt w:val="bullet"/>
      <w:lvlText w:val="•"/>
      <w:lvlJc w:val="left"/>
      <w:pPr>
        <w:ind w:left="3014" w:hanging="432"/>
      </w:pPr>
      <w:rPr>
        <w:rFonts w:hint="default"/>
        <w:lang w:val="tr-TR" w:eastAsia="en-US" w:bidi="ar-SA"/>
      </w:rPr>
    </w:lvl>
    <w:lvl w:ilvl="4" w:tplc="5DA2A604">
      <w:numFmt w:val="bullet"/>
      <w:lvlText w:val="•"/>
      <w:lvlJc w:val="left"/>
      <w:pPr>
        <w:ind w:left="3813" w:hanging="432"/>
      </w:pPr>
      <w:rPr>
        <w:rFonts w:hint="default"/>
        <w:lang w:val="tr-TR" w:eastAsia="en-US" w:bidi="ar-SA"/>
      </w:rPr>
    </w:lvl>
    <w:lvl w:ilvl="5" w:tplc="51661AD0">
      <w:numFmt w:val="bullet"/>
      <w:lvlText w:val="•"/>
      <w:lvlJc w:val="left"/>
      <w:pPr>
        <w:ind w:left="4611" w:hanging="432"/>
      </w:pPr>
      <w:rPr>
        <w:rFonts w:hint="default"/>
        <w:lang w:val="tr-TR" w:eastAsia="en-US" w:bidi="ar-SA"/>
      </w:rPr>
    </w:lvl>
    <w:lvl w:ilvl="6" w:tplc="F8BC0AFE">
      <w:numFmt w:val="bullet"/>
      <w:lvlText w:val="•"/>
      <w:lvlJc w:val="left"/>
      <w:pPr>
        <w:ind w:left="5409" w:hanging="432"/>
      </w:pPr>
      <w:rPr>
        <w:rFonts w:hint="default"/>
        <w:lang w:val="tr-TR" w:eastAsia="en-US" w:bidi="ar-SA"/>
      </w:rPr>
    </w:lvl>
    <w:lvl w:ilvl="7" w:tplc="2C728986">
      <w:numFmt w:val="bullet"/>
      <w:lvlText w:val="•"/>
      <w:lvlJc w:val="left"/>
      <w:pPr>
        <w:ind w:left="6208" w:hanging="432"/>
      </w:pPr>
      <w:rPr>
        <w:rFonts w:hint="default"/>
        <w:lang w:val="tr-TR" w:eastAsia="en-US" w:bidi="ar-SA"/>
      </w:rPr>
    </w:lvl>
    <w:lvl w:ilvl="8" w:tplc="8536D17A">
      <w:numFmt w:val="bullet"/>
      <w:lvlText w:val="•"/>
      <w:lvlJc w:val="left"/>
      <w:pPr>
        <w:ind w:left="7006" w:hanging="432"/>
      </w:pPr>
      <w:rPr>
        <w:rFonts w:hint="default"/>
        <w:lang w:val="tr-TR" w:eastAsia="en-US" w:bidi="ar-SA"/>
      </w:rPr>
    </w:lvl>
  </w:abstractNum>
  <w:abstractNum w:abstractNumId="8">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4C564A"/>
    <w:multiLevelType w:val="hybridMultilevel"/>
    <w:tmpl w:val="51848B9A"/>
    <w:lvl w:ilvl="0" w:tplc="FDDEDAE4">
      <w:start w:val="20"/>
      <w:numFmt w:val="decimal"/>
      <w:lvlText w:val="%1."/>
      <w:lvlJc w:val="left"/>
      <w:pPr>
        <w:ind w:left="621" w:hanging="432"/>
      </w:pPr>
      <w:rPr>
        <w:rFonts w:ascii="Times New Roman" w:eastAsia="Times New Roman" w:hAnsi="Times New Roman" w:cs="Times New Roman" w:hint="default"/>
        <w:spacing w:val="-4"/>
        <w:w w:val="91"/>
        <w:sz w:val="22"/>
        <w:szCs w:val="22"/>
        <w:lang w:eastAsia="en-US" w:bidi="ar-SA"/>
      </w:rPr>
    </w:lvl>
    <w:lvl w:ilvl="1" w:tplc="B7188454">
      <w:numFmt w:val="bullet"/>
      <w:lvlText w:val="•"/>
      <w:lvlJc w:val="left"/>
      <w:pPr>
        <w:ind w:left="1419" w:hanging="432"/>
      </w:pPr>
      <w:rPr>
        <w:rFonts w:hint="default"/>
        <w:lang w:eastAsia="en-US" w:bidi="ar-SA"/>
      </w:rPr>
    </w:lvl>
    <w:lvl w:ilvl="2" w:tplc="0DFE2724">
      <w:numFmt w:val="bullet"/>
      <w:lvlText w:val="•"/>
      <w:lvlJc w:val="left"/>
      <w:pPr>
        <w:ind w:left="2218" w:hanging="432"/>
      </w:pPr>
      <w:rPr>
        <w:rFonts w:hint="default"/>
        <w:lang w:eastAsia="en-US" w:bidi="ar-SA"/>
      </w:rPr>
    </w:lvl>
    <w:lvl w:ilvl="3" w:tplc="D6563BB4">
      <w:numFmt w:val="bullet"/>
      <w:lvlText w:val="•"/>
      <w:lvlJc w:val="left"/>
      <w:pPr>
        <w:ind w:left="3017" w:hanging="432"/>
      </w:pPr>
      <w:rPr>
        <w:rFonts w:hint="default"/>
        <w:lang w:eastAsia="en-US" w:bidi="ar-SA"/>
      </w:rPr>
    </w:lvl>
    <w:lvl w:ilvl="4" w:tplc="C49A03F0">
      <w:numFmt w:val="bullet"/>
      <w:lvlText w:val="•"/>
      <w:lvlJc w:val="left"/>
      <w:pPr>
        <w:ind w:left="3816" w:hanging="432"/>
      </w:pPr>
      <w:rPr>
        <w:rFonts w:hint="default"/>
        <w:lang w:eastAsia="en-US" w:bidi="ar-SA"/>
      </w:rPr>
    </w:lvl>
    <w:lvl w:ilvl="5" w:tplc="534E4A38">
      <w:numFmt w:val="bullet"/>
      <w:lvlText w:val="•"/>
      <w:lvlJc w:val="left"/>
      <w:pPr>
        <w:ind w:left="4615" w:hanging="432"/>
      </w:pPr>
      <w:rPr>
        <w:rFonts w:hint="default"/>
        <w:lang w:eastAsia="en-US" w:bidi="ar-SA"/>
      </w:rPr>
    </w:lvl>
    <w:lvl w:ilvl="6" w:tplc="ACF8152A">
      <w:numFmt w:val="bullet"/>
      <w:lvlText w:val="•"/>
      <w:lvlJc w:val="left"/>
      <w:pPr>
        <w:ind w:left="5414" w:hanging="432"/>
      </w:pPr>
      <w:rPr>
        <w:rFonts w:hint="default"/>
        <w:lang w:eastAsia="en-US" w:bidi="ar-SA"/>
      </w:rPr>
    </w:lvl>
    <w:lvl w:ilvl="7" w:tplc="39549F66">
      <w:numFmt w:val="bullet"/>
      <w:lvlText w:val="•"/>
      <w:lvlJc w:val="left"/>
      <w:pPr>
        <w:ind w:left="6213" w:hanging="432"/>
      </w:pPr>
      <w:rPr>
        <w:rFonts w:hint="default"/>
        <w:lang w:eastAsia="en-US" w:bidi="ar-SA"/>
      </w:rPr>
    </w:lvl>
    <w:lvl w:ilvl="8" w:tplc="ACEAFA1E">
      <w:numFmt w:val="bullet"/>
      <w:lvlText w:val="•"/>
      <w:lvlJc w:val="left"/>
      <w:pPr>
        <w:ind w:left="7012" w:hanging="432"/>
      </w:pPr>
      <w:rPr>
        <w:rFonts w:hint="default"/>
        <w:lang w:eastAsia="en-US" w:bidi="ar-SA"/>
      </w:rPr>
    </w:lvl>
  </w:abstractNum>
  <w:abstractNum w:abstractNumId="14">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5B0601"/>
    <w:multiLevelType w:val="hybridMultilevel"/>
    <w:tmpl w:val="46AEE030"/>
    <w:lvl w:ilvl="0" w:tplc="1A92C962">
      <w:start w:val="1"/>
      <w:numFmt w:val="decimal"/>
      <w:lvlText w:val="%1."/>
      <w:lvlJc w:val="left"/>
      <w:pPr>
        <w:ind w:left="621" w:hanging="312"/>
      </w:pPr>
      <w:rPr>
        <w:rFonts w:ascii="Times New Roman" w:eastAsia="Times New Roman" w:hAnsi="Times New Roman" w:cs="Times New Roman" w:hint="default"/>
        <w:spacing w:val="-4"/>
        <w:w w:val="91"/>
        <w:sz w:val="22"/>
        <w:szCs w:val="22"/>
        <w:lang w:val="tr-TR" w:eastAsia="en-US" w:bidi="ar-SA"/>
      </w:rPr>
    </w:lvl>
    <w:lvl w:ilvl="1" w:tplc="ADDEBE8E">
      <w:numFmt w:val="bullet"/>
      <w:lvlText w:val="•"/>
      <w:lvlJc w:val="left"/>
      <w:pPr>
        <w:ind w:left="1419" w:hanging="312"/>
      </w:pPr>
      <w:rPr>
        <w:rFonts w:hint="default"/>
        <w:lang w:val="tr-TR" w:eastAsia="en-US" w:bidi="ar-SA"/>
      </w:rPr>
    </w:lvl>
    <w:lvl w:ilvl="2" w:tplc="004251F8">
      <w:numFmt w:val="bullet"/>
      <w:lvlText w:val="•"/>
      <w:lvlJc w:val="left"/>
      <w:pPr>
        <w:ind w:left="2218" w:hanging="312"/>
      </w:pPr>
      <w:rPr>
        <w:rFonts w:hint="default"/>
        <w:lang w:val="tr-TR" w:eastAsia="en-US" w:bidi="ar-SA"/>
      </w:rPr>
    </w:lvl>
    <w:lvl w:ilvl="3" w:tplc="18C6DE78">
      <w:numFmt w:val="bullet"/>
      <w:lvlText w:val="•"/>
      <w:lvlJc w:val="left"/>
      <w:pPr>
        <w:ind w:left="3017" w:hanging="312"/>
      </w:pPr>
      <w:rPr>
        <w:rFonts w:hint="default"/>
        <w:lang w:val="tr-TR" w:eastAsia="en-US" w:bidi="ar-SA"/>
      </w:rPr>
    </w:lvl>
    <w:lvl w:ilvl="4" w:tplc="35BCB8C0">
      <w:numFmt w:val="bullet"/>
      <w:lvlText w:val="•"/>
      <w:lvlJc w:val="left"/>
      <w:pPr>
        <w:ind w:left="3816" w:hanging="312"/>
      </w:pPr>
      <w:rPr>
        <w:rFonts w:hint="default"/>
        <w:lang w:val="tr-TR" w:eastAsia="en-US" w:bidi="ar-SA"/>
      </w:rPr>
    </w:lvl>
    <w:lvl w:ilvl="5" w:tplc="43465444">
      <w:numFmt w:val="bullet"/>
      <w:lvlText w:val="•"/>
      <w:lvlJc w:val="left"/>
      <w:pPr>
        <w:ind w:left="4615" w:hanging="312"/>
      </w:pPr>
      <w:rPr>
        <w:rFonts w:hint="default"/>
        <w:lang w:val="tr-TR" w:eastAsia="en-US" w:bidi="ar-SA"/>
      </w:rPr>
    </w:lvl>
    <w:lvl w:ilvl="6" w:tplc="0C185E3A">
      <w:numFmt w:val="bullet"/>
      <w:lvlText w:val="•"/>
      <w:lvlJc w:val="left"/>
      <w:pPr>
        <w:ind w:left="5414" w:hanging="312"/>
      </w:pPr>
      <w:rPr>
        <w:rFonts w:hint="default"/>
        <w:lang w:val="tr-TR" w:eastAsia="en-US" w:bidi="ar-SA"/>
      </w:rPr>
    </w:lvl>
    <w:lvl w:ilvl="7" w:tplc="75EAFE60">
      <w:numFmt w:val="bullet"/>
      <w:lvlText w:val="•"/>
      <w:lvlJc w:val="left"/>
      <w:pPr>
        <w:ind w:left="6213" w:hanging="312"/>
      </w:pPr>
      <w:rPr>
        <w:rFonts w:hint="default"/>
        <w:lang w:val="tr-TR" w:eastAsia="en-US" w:bidi="ar-SA"/>
      </w:rPr>
    </w:lvl>
    <w:lvl w:ilvl="8" w:tplc="333497B0">
      <w:numFmt w:val="bullet"/>
      <w:lvlText w:val="•"/>
      <w:lvlJc w:val="left"/>
      <w:pPr>
        <w:ind w:left="7012" w:hanging="312"/>
      </w:pPr>
      <w:rPr>
        <w:rFonts w:hint="default"/>
        <w:lang w:val="tr-TR" w:eastAsia="en-US" w:bidi="ar-SA"/>
      </w:rPr>
    </w:lvl>
  </w:abstractNum>
  <w:abstractNum w:abstractNumId="19">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26318E"/>
    <w:multiLevelType w:val="hybridMultilevel"/>
    <w:tmpl w:val="AEFC9FA4"/>
    <w:lvl w:ilvl="0" w:tplc="E70E821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2F0648E4">
      <w:numFmt w:val="bullet"/>
      <w:lvlText w:val="•"/>
      <w:lvlJc w:val="left"/>
      <w:pPr>
        <w:ind w:left="1419" w:hanging="312"/>
      </w:pPr>
      <w:rPr>
        <w:rFonts w:hint="default"/>
        <w:lang w:val="tr-TR" w:eastAsia="en-US" w:bidi="ar-SA"/>
      </w:rPr>
    </w:lvl>
    <w:lvl w:ilvl="2" w:tplc="BDDE8270">
      <w:numFmt w:val="bullet"/>
      <w:lvlText w:val="•"/>
      <w:lvlJc w:val="left"/>
      <w:pPr>
        <w:ind w:left="2218" w:hanging="312"/>
      </w:pPr>
      <w:rPr>
        <w:rFonts w:hint="default"/>
        <w:lang w:val="tr-TR" w:eastAsia="en-US" w:bidi="ar-SA"/>
      </w:rPr>
    </w:lvl>
    <w:lvl w:ilvl="3" w:tplc="7CF2F0C0">
      <w:numFmt w:val="bullet"/>
      <w:lvlText w:val="•"/>
      <w:lvlJc w:val="left"/>
      <w:pPr>
        <w:ind w:left="3017" w:hanging="312"/>
      </w:pPr>
      <w:rPr>
        <w:rFonts w:hint="default"/>
        <w:lang w:val="tr-TR" w:eastAsia="en-US" w:bidi="ar-SA"/>
      </w:rPr>
    </w:lvl>
    <w:lvl w:ilvl="4" w:tplc="826E4B5A">
      <w:numFmt w:val="bullet"/>
      <w:lvlText w:val="•"/>
      <w:lvlJc w:val="left"/>
      <w:pPr>
        <w:ind w:left="3816" w:hanging="312"/>
      </w:pPr>
      <w:rPr>
        <w:rFonts w:hint="default"/>
        <w:lang w:val="tr-TR" w:eastAsia="en-US" w:bidi="ar-SA"/>
      </w:rPr>
    </w:lvl>
    <w:lvl w:ilvl="5" w:tplc="50E03812">
      <w:numFmt w:val="bullet"/>
      <w:lvlText w:val="•"/>
      <w:lvlJc w:val="left"/>
      <w:pPr>
        <w:ind w:left="4615" w:hanging="312"/>
      </w:pPr>
      <w:rPr>
        <w:rFonts w:hint="default"/>
        <w:lang w:val="tr-TR" w:eastAsia="en-US" w:bidi="ar-SA"/>
      </w:rPr>
    </w:lvl>
    <w:lvl w:ilvl="6" w:tplc="634E33E4">
      <w:numFmt w:val="bullet"/>
      <w:lvlText w:val="•"/>
      <w:lvlJc w:val="left"/>
      <w:pPr>
        <w:ind w:left="5414" w:hanging="312"/>
      </w:pPr>
      <w:rPr>
        <w:rFonts w:hint="default"/>
        <w:lang w:val="tr-TR" w:eastAsia="en-US" w:bidi="ar-SA"/>
      </w:rPr>
    </w:lvl>
    <w:lvl w:ilvl="7" w:tplc="1242F45A">
      <w:numFmt w:val="bullet"/>
      <w:lvlText w:val="•"/>
      <w:lvlJc w:val="left"/>
      <w:pPr>
        <w:ind w:left="6213" w:hanging="312"/>
      </w:pPr>
      <w:rPr>
        <w:rFonts w:hint="default"/>
        <w:lang w:val="tr-TR" w:eastAsia="en-US" w:bidi="ar-SA"/>
      </w:rPr>
    </w:lvl>
    <w:lvl w:ilvl="8" w:tplc="B5E0CB60">
      <w:numFmt w:val="bullet"/>
      <w:lvlText w:val="•"/>
      <w:lvlJc w:val="left"/>
      <w:pPr>
        <w:ind w:left="7012" w:hanging="312"/>
      </w:pPr>
      <w:rPr>
        <w:rFonts w:hint="default"/>
        <w:lang w:val="tr-TR" w:eastAsia="en-US" w:bidi="ar-SA"/>
      </w:rPr>
    </w:lvl>
  </w:abstractNum>
  <w:abstractNum w:abstractNumId="25">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5"/>
  </w:num>
  <w:num w:numId="6">
    <w:abstractNumId w:val="16"/>
  </w:num>
  <w:num w:numId="7">
    <w:abstractNumId w:val="5"/>
  </w:num>
  <w:num w:numId="8">
    <w:abstractNumId w:val="23"/>
  </w:num>
  <w:num w:numId="9">
    <w:abstractNumId w:val="1"/>
  </w:num>
  <w:num w:numId="10">
    <w:abstractNumId w:val="6"/>
  </w:num>
  <w:num w:numId="11">
    <w:abstractNumId w:val="21"/>
  </w:num>
  <w:num w:numId="12">
    <w:abstractNumId w:val="20"/>
  </w:num>
  <w:num w:numId="13">
    <w:abstractNumId w:val="8"/>
  </w:num>
  <w:num w:numId="14">
    <w:abstractNumId w:val="19"/>
  </w:num>
  <w:num w:numId="15">
    <w:abstractNumId w:val="11"/>
  </w:num>
  <w:num w:numId="16">
    <w:abstractNumId w:val="14"/>
  </w:num>
  <w:num w:numId="17">
    <w:abstractNumId w:val="22"/>
  </w:num>
  <w:num w:numId="18">
    <w:abstractNumId w:val="25"/>
  </w:num>
  <w:num w:numId="19">
    <w:abstractNumId w:val="9"/>
  </w:num>
  <w:num w:numId="20">
    <w:abstractNumId w:val="0"/>
  </w:num>
  <w:num w:numId="21">
    <w:abstractNumId w:val="24"/>
  </w:num>
  <w:num w:numId="22">
    <w:abstractNumId w:val="4"/>
  </w:num>
  <w:num w:numId="23">
    <w:abstractNumId w:val="7"/>
  </w:num>
  <w:num w:numId="24">
    <w:abstractNumId w:val="2"/>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1CD2"/>
    <w:rsid w:val="000245DB"/>
    <w:rsid w:val="00031DB8"/>
    <w:rsid w:val="00041DFE"/>
    <w:rsid w:val="0004632C"/>
    <w:rsid w:val="00046EC1"/>
    <w:rsid w:val="0004739E"/>
    <w:rsid w:val="000507F2"/>
    <w:rsid w:val="00064342"/>
    <w:rsid w:val="0006686A"/>
    <w:rsid w:val="000706B3"/>
    <w:rsid w:val="00074AEA"/>
    <w:rsid w:val="00075DD7"/>
    <w:rsid w:val="00082633"/>
    <w:rsid w:val="00083D09"/>
    <w:rsid w:val="000A5EFE"/>
    <w:rsid w:val="000B1E3A"/>
    <w:rsid w:val="000B22E4"/>
    <w:rsid w:val="000B39ED"/>
    <w:rsid w:val="000B537A"/>
    <w:rsid w:val="000B5D53"/>
    <w:rsid w:val="000B64E5"/>
    <w:rsid w:val="000B72DE"/>
    <w:rsid w:val="000C250C"/>
    <w:rsid w:val="000D3038"/>
    <w:rsid w:val="000D3A16"/>
    <w:rsid w:val="000D4416"/>
    <w:rsid w:val="000D5222"/>
    <w:rsid w:val="000D7FD4"/>
    <w:rsid w:val="000E0C11"/>
    <w:rsid w:val="000E5D61"/>
    <w:rsid w:val="000E7EBC"/>
    <w:rsid w:val="000F02D7"/>
    <w:rsid w:val="00102911"/>
    <w:rsid w:val="001038A2"/>
    <w:rsid w:val="00103A9A"/>
    <w:rsid w:val="001050BA"/>
    <w:rsid w:val="001051E0"/>
    <w:rsid w:val="00106B96"/>
    <w:rsid w:val="00110A86"/>
    <w:rsid w:val="001132B2"/>
    <w:rsid w:val="00115A99"/>
    <w:rsid w:val="00127934"/>
    <w:rsid w:val="001375CC"/>
    <w:rsid w:val="001420DE"/>
    <w:rsid w:val="00142710"/>
    <w:rsid w:val="00142AB7"/>
    <w:rsid w:val="00144DF4"/>
    <w:rsid w:val="00165825"/>
    <w:rsid w:val="0016613A"/>
    <w:rsid w:val="00195C09"/>
    <w:rsid w:val="00196DFC"/>
    <w:rsid w:val="00196FD2"/>
    <w:rsid w:val="001D7908"/>
    <w:rsid w:val="002046C1"/>
    <w:rsid w:val="00221BA8"/>
    <w:rsid w:val="00222087"/>
    <w:rsid w:val="00226BC5"/>
    <w:rsid w:val="0023038A"/>
    <w:rsid w:val="00230BE8"/>
    <w:rsid w:val="0023488D"/>
    <w:rsid w:val="002378D1"/>
    <w:rsid w:val="00237D2B"/>
    <w:rsid w:val="00240D36"/>
    <w:rsid w:val="00241422"/>
    <w:rsid w:val="002426ED"/>
    <w:rsid w:val="0024545E"/>
    <w:rsid w:val="002512A9"/>
    <w:rsid w:val="0025698F"/>
    <w:rsid w:val="00257D8E"/>
    <w:rsid w:val="0026008B"/>
    <w:rsid w:val="00264CCD"/>
    <w:rsid w:val="002657A9"/>
    <w:rsid w:val="00265854"/>
    <w:rsid w:val="00273536"/>
    <w:rsid w:val="002805DB"/>
    <w:rsid w:val="00281C48"/>
    <w:rsid w:val="00281ECD"/>
    <w:rsid w:val="00284EE0"/>
    <w:rsid w:val="00290132"/>
    <w:rsid w:val="002A2356"/>
    <w:rsid w:val="002B6FD5"/>
    <w:rsid w:val="002C351D"/>
    <w:rsid w:val="002C3B7E"/>
    <w:rsid w:val="002C6FF6"/>
    <w:rsid w:val="002D51CE"/>
    <w:rsid w:val="002D68E3"/>
    <w:rsid w:val="002E1C4F"/>
    <w:rsid w:val="002F2073"/>
    <w:rsid w:val="00302797"/>
    <w:rsid w:val="003068FE"/>
    <w:rsid w:val="00313E04"/>
    <w:rsid w:val="00315735"/>
    <w:rsid w:val="003325FB"/>
    <w:rsid w:val="003330D7"/>
    <w:rsid w:val="0034641A"/>
    <w:rsid w:val="00352FF6"/>
    <w:rsid w:val="00354B1E"/>
    <w:rsid w:val="0036350C"/>
    <w:rsid w:val="003676D2"/>
    <w:rsid w:val="00381124"/>
    <w:rsid w:val="00382594"/>
    <w:rsid w:val="00382E61"/>
    <w:rsid w:val="00384382"/>
    <w:rsid w:val="003911E6"/>
    <w:rsid w:val="003A456A"/>
    <w:rsid w:val="003A5650"/>
    <w:rsid w:val="003A7515"/>
    <w:rsid w:val="003C1859"/>
    <w:rsid w:val="003C6071"/>
    <w:rsid w:val="003D71BD"/>
    <w:rsid w:val="003F4DE1"/>
    <w:rsid w:val="003F6A24"/>
    <w:rsid w:val="00404BB6"/>
    <w:rsid w:val="004068FF"/>
    <w:rsid w:val="00411462"/>
    <w:rsid w:val="00436F56"/>
    <w:rsid w:val="004374BC"/>
    <w:rsid w:val="00442E62"/>
    <w:rsid w:val="00444E2A"/>
    <w:rsid w:val="0045212E"/>
    <w:rsid w:val="0045508B"/>
    <w:rsid w:val="00456A00"/>
    <w:rsid w:val="00460FC0"/>
    <w:rsid w:val="0046292C"/>
    <w:rsid w:val="00462FC7"/>
    <w:rsid w:val="00470BB4"/>
    <w:rsid w:val="0047163D"/>
    <w:rsid w:val="00472650"/>
    <w:rsid w:val="00475429"/>
    <w:rsid w:val="00482281"/>
    <w:rsid w:val="00483117"/>
    <w:rsid w:val="0048719F"/>
    <w:rsid w:val="00490CD2"/>
    <w:rsid w:val="00496144"/>
    <w:rsid w:val="004A0F35"/>
    <w:rsid w:val="004A3C20"/>
    <w:rsid w:val="004A53DB"/>
    <w:rsid w:val="004B3B70"/>
    <w:rsid w:val="004B7442"/>
    <w:rsid w:val="004C121E"/>
    <w:rsid w:val="004C3693"/>
    <w:rsid w:val="004D74FA"/>
    <w:rsid w:val="004E264F"/>
    <w:rsid w:val="004E2E8A"/>
    <w:rsid w:val="004E3E30"/>
    <w:rsid w:val="004F39DA"/>
    <w:rsid w:val="00516F0F"/>
    <w:rsid w:val="00530E94"/>
    <w:rsid w:val="0053150E"/>
    <w:rsid w:val="0053171F"/>
    <w:rsid w:val="00534C46"/>
    <w:rsid w:val="00553067"/>
    <w:rsid w:val="00562B1D"/>
    <w:rsid w:val="00566D4F"/>
    <w:rsid w:val="00577FDD"/>
    <w:rsid w:val="0058071E"/>
    <w:rsid w:val="00592C9D"/>
    <w:rsid w:val="00596763"/>
    <w:rsid w:val="005B64CD"/>
    <w:rsid w:val="005D1329"/>
    <w:rsid w:val="005D704B"/>
    <w:rsid w:val="005E25EF"/>
    <w:rsid w:val="005E5E6F"/>
    <w:rsid w:val="005F12B2"/>
    <w:rsid w:val="00607B6E"/>
    <w:rsid w:val="0061675F"/>
    <w:rsid w:val="00617C74"/>
    <w:rsid w:val="00626CC5"/>
    <w:rsid w:val="00646A36"/>
    <w:rsid w:val="00650295"/>
    <w:rsid w:val="00661244"/>
    <w:rsid w:val="00662E90"/>
    <w:rsid w:val="006648D3"/>
    <w:rsid w:val="00665F47"/>
    <w:rsid w:val="00674B67"/>
    <w:rsid w:val="00675304"/>
    <w:rsid w:val="0068524E"/>
    <w:rsid w:val="00692B9F"/>
    <w:rsid w:val="00693FDA"/>
    <w:rsid w:val="00694F88"/>
    <w:rsid w:val="006A0C9B"/>
    <w:rsid w:val="006A549C"/>
    <w:rsid w:val="006B4CC7"/>
    <w:rsid w:val="006D3B09"/>
    <w:rsid w:val="006D5326"/>
    <w:rsid w:val="006F6A52"/>
    <w:rsid w:val="00713477"/>
    <w:rsid w:val="00730723"/>
    <w:rsid w:val="00735660"/>
    <w:rsid w:val="00740829"/>
    <w:rsid w:val="00741553"/>
    <w:rsid w:val="00741972"/>
    <w:rsid w:val="00746E8F"/>
    <w:rsid w:val="007516D4"/>
    <w:rsid w:val="00753A40"/>
    <w:rsid w:val="00753E4F"/>
    <w:rsid w:val="00760814"/>
    <w:rsid w:val="007612EE"/>
    <w:rsid w:val="00772513"/>
    <w:rsid w:val="007A6E64"/>
    <w:rsid w:val="007B570A"/>
    <w:rsid w:val="007C1643"/>
    <w:rsid w:val="007C3D47"/>
    <w:rsid w:val="007D018B"/>
    <w:rsid w:val="007D16C3"/>
    <w:rsid w:val="007D5262"/>
    <w:rsid w:val="007D5C86"/>
    <w:rsid w:val="007E1B42"/>
    <w:rsid w:val="007E3996"/>
    <w:rsid w:val="007E4812"/>
    <w:rsid w:val="007E78A9"/>
    <w:rsid w:val="007F10AF"/>
    <w:rsid w:val="007F12C9"/>
    <w:rsid w:val="007F14FC"/>
    <w:rsid w:val="007F65A9"/>
    <w:rsid w:val="008046C2"/>
    <w:rsid w:val="00810267"/>
    <w:rsid w:val="00811CE9"/>
    <w:rsid w:val="008163DA"/>
    <w:rsid w:val="00823BF5"/>
    <w:rsid w:val="00826448"/>
    <w:rsid w:val="008269FD"/>
    <w:rsid w:val="0082716A"/>
    <w:rsid w:val="00830EF0"/>
    <w:rsid w:val="00834C9B"/>
    <w:rsid w:val="00840D9F"/>
    <w:rsid w:val="00846C77"/>
    <w:rsid w:val="0085251B"/>
    <w:rsid w:val="008637F0"/>
    <w:rsid w:val="00872633"/>
    <w:rsid w:val="00873796"/>
    <w:rsid w:val="00884FDF"/>
    <w:rsid w:val="0088607C"/>
    <w:rsid w:val="00892E16"/>
    <w:rsid w:val="008A24E2"/>
    <w:rsid w:val="008A516D"/>
    <w:rsid w:val="008B0ED1"/>
    <w:rsid w:val="008B383B"/>
    <w:rsid w:val="008B7B9E"/>
    <w:rsid w:val="008C2463"/>
    <w:rsid w:val="008C71F9"/>
    <w:rsid w:val="008D0446"/>
    <w:rsid w:val="008D3DB4"/>
    <w:rsid w:val="009005C7"/>
    <w:rsid w:val="00941046"/>
    <w:rsid w:val="009514EA"/>
    <w:rsid w:val="00951CD0"/>
    <w:rsid w:val="00956A89"/>
    <w:rsid w:val="00961344"/>
    <w:rsid w:val="00963FF5"/>
    <w:rsid w:val="009709E5"/>
    <w:rsid w:val="00977CDA"/>
    <w:rsid w:val="009848EA"/>
    <w:rsid w:val="00986AEB"/>
    <w:rsid w:val="00997B61"/>
    <w:rsid w:val="009A1F52"/>
    <w:rsid w:val="009B29D9"/>
    <w:rsid w:val="009B4D9F"/>
    <w:rsid w:val="009C1F57"/>
    <w:rsid w:val="009C4EBE"/>
    <w:rsid w:val="009C789B"/>
    <w:rsid w:val="009F63D7"/>
    <w:rsid w:val="00A11124"/>
    <w:rsid w:val="00A14A87"/>
    <w:rsid w:val="00A14B6D"/>
    <w:rsid w:val="00A253BE"/>
    <w:rsid w:val="00A42101"/>
    <w:rsid w:val="00A447CE"/>
    <w:rsid w:val="00A61290"/>
    <w:rsid w:val="00A6203E"/>
    <w:rsid w:val="00A63AC8"/>
    <w:rsid w:val="00A642F1"/>
    <w:rsid w:val="00A67861"/>
    <w:rsid w:val="00A75CF9"/>
    <w:rsid w:val="00A76317"/>
    <w:rsid w:val="00A87DDF"/>
    <w:rsid w:val="00A93E14"/>
    <w:rsid w:val="00A94557"/>
    <w:rsid w:val="00A94D56"/>
    <w:rsid w:val="00AA112E"/>
    <w:rsid w:val="00AA1AA7"/>
    <w:rsid w:val="00AA3744"/>
    <w:rsid w:val="00AA6B8C"/>
    <w:rsid w:val="00AB3285"/>
    <w:rsid w:val="00AB4A99"/>
    <w:rsid w:val="00AC16DF"/>
    <w:rsid w:val="00AC1774"/>
    <w:rsid w:val="00AC58D0"/>
    <w:rsid w:val="00AC607E"/>
    <w:rsid w:val="00AD0D47"/>
    <w:rsid w:val="00AD6999"/>
    <w:rsid w:val="00AF28E7"/>
    <w:rsid w:val="00AF2BD1"/>
    <w:rsid w:val="00B02CFF"/>
    <w:rsid w:val="00B06F4F"/>
    <w:rsid w:val="00B15716"/>
    <w:rsid w:val="00B230CB"/>
    <w:rsid w:val="00B31C35"/>
    <w:rsid w:val="00B41C63"/>
    <w:rsid w:val="00B4675C"/>
    <w:rsid w:val="00B56D66"/>
    <w:rsid w:val="00B60386"/>
    <w:rsid w:val="00B606D3"/>
    <w:rsid w:val="00B63492"/>
    <w:rsid w:val="00B7086A"/>
    <w:rsid w:val="00B71F36"/>
    <w:rsid w:val="00B76928"/>
    <w:rsid w:val="00B76E97"/>
    <w:rsid w:val="00B82DF5"/>
    <w:rsid w:val="00B92295"/>
    <w:rsid w:val="00B95A36"/>
    <w:rsid w:val="00B97395"/>
    <w:rsid w:val="00BA7F57"/>
    <w:rsid w:val="00BB2AE0"/>
    <w:rsid w:val="00BB701E"/>
    <w:rsid w:val="00BC3010"/>
    <w:rsid w:val="00BE27E1"/>
    <w:rsid w:val="00BE4499"/>
    <w:rsid w:val="00BE7B31"/>
    <w:rsid w:val="00BF40F0"/>
    <w:rsid w:val="00C00DBF"/>
    <w:rsid w:val="00C04F59"/>
    <w:rsid w:val="00C13ABF"/>
    <w:rsid w:val="00C15DF3"/>
    <w:rsid w:val="00C22D2C"/>
    <w:rsid w:val="00C2678B"/>
    <w:rsid w:val="00C26A48"/>
    <w:rsid w:val="00C27629"/>
    <w:rsid w:val="00C27DD2"/>
    <w:rsid w:val="00C3247D"/>
    <w:rsid w:val="00C34DA1"/>
    <w:rsid w:val="00C44CE1"/>
    <w:rsid w:val="00C51AB0"/>
    <w:rsid w:val="00C61413"/>
    <w:rsid w:val="00C64F49"/>
    <w:rsid w:val="00C65FC1"/>
    <w:rsid w:val="00C72A5E"/>
    <w:rsid w:val="00C74D6D"/>
    <w:rsid w:val="00C8757B"/>
    <w:rsid w:val="00C9097A"/>
    <w:rsid w:val="00C92748"/>
    <w:rsid w:val="00CA30A2"/>
    <w:rsid w:val="00CB4950"/>
    <w:rsid w:val="00CB721E"/>
    <w:rsid w:val="00CB7874"/>
    <w:rsid w:val="00CB7FCB"/>
    <w:rsid w:val="00CC2E89"/>
    <w:rsid w:val="00CD0079"/>
    <w:rsid w:val="00CD1497"/>
    <w:rsid w:val="00CD5D6D"/>
    <w:rsid w:val="00CD6244"/>
    <w:rsid w:val="00CD719D"/>
    <w:rsid w:val="00CE30B5"/>
    <w:rsid w:val="00CE6ABA"/>
    <w:rsid w:val="00CF632A"/>
    <w:rsid w:val="00D001E2"/>
    <w:rsid w:val="00D021F7"/>
    <w:rsid w:val="00D03997"/>
    <w:rsid w:val="00D15DCD"/>
    <w:rsid w:val="00D20730"/>
    <w:rsid w:val="00D26422"/>
    <w:rsid w:val="00D33133"/>
    <w:rsid w:val="00D37E6F"/>
    <w:rsid w:val="00D4061D"/>
    <w:rsid w:val="00D516A7"/>
    <w:rsid w:val="00D53376"/>
    <w:rsid w:val="00D6134F"/>
    <w:rsid w:val="00D64FC8"/>
    <w:rsid w:val="00D85D93"/>
    <w:rsid w:val="00D86832"/>
    <w:rsid w:val="00D87108"/>
    <w:rsid w:val="00D9388A"/>
    <w:rsid w:val="00DA01A9"/>
    <w:rsid w:val="00DA4BF3"/>
    <w:rsid w:val="00DB6CAB"/>
    <w:rsid w:val="00DB7CF4"/>
    <w:rsid w:val="00DC06DA"/>
    <w:rsid w:val="00DC12C8"/>
    <w:rsid w:val="00DC5FA1"/>
    <w:rsid w:val="00DD02FA"/>
    <w:rsid w:val="00DD7566"/>
    <w:rsid w:val="00DE0B5D"/>
    <w:rsid w:val="00DE2D14"/>
    <w:rsid w:val="00DE2EE9"/>
    <w:rsid w:val="00DE4E7E"/>
    <w:rsid w:val="00DE5968"/>
    <w:rsid w:val="00DF4768"/>
    <w:rsid w:val="00E01B0B"/>
    <w:rsid w:val="00E072A6"/>
    <w:rsid w:val="00E12719"/>
    <w:rsid w:val="00E16EFE"/>
    <w:rsid w:val="00E26287"/>
    <w:rsid w:val="00E313AE"/>
    <w:rsid w:val="00E40CA2"/>
    <w:rsid w:val="00E452F5"/>
    <w:rsid w:val="00E511A4"/>
    <w:rsid w:val="00E56D57"/>
    <w:rsid w:val="00E575D6"/>
    <w:rsid w:val="00E62D34"/>
    <w:rsid w:val="00E62F2B"/>
    <w:rsid w:val="00E70F45"/>
    <w:rsid w:val="00E71ADC"/>
    <w:rsid w:val="00E73AA9"/>
    <w:rsid w:val="00E83CD0"/>
    <w:rsid w:val="00E92662"/>
    <w:rsid w:val="00E93043"/>
    <w:rsid w:val="00E95C3F"/>
    <w:rsid w:val="00E96001"/>
    <w:rsid w:val="00EA4B36"/>
    <w:rsid w:val="00EB0C7A"/>
    <w:rsid w:val="00EB4876"/>
    <w:rsid w:val="00EC53A8"/>
    <w:rsid w:val="00EE40BC"/>
    <w:rsid w:val="00EF05C8"/>
    <w:rsid w:val="00F04723"/>
    <w:rsid w:val="00F0489E"/>
    <w:rsid w:val="00F132F4"/>
    <w:rsid w:val="00F13ECD"/>
    <w:rsid w:val="00F22E9B"/>
    <w:rsid w:val="00F24203"/>
    <w:rsid w:val="00F2527F"/>
    <w:rsid w:val="00F26248"/>
    <w:rsid w:val="00F302FE"/>
    <w:rsid w:val="00F359B5"/>
    <w:rsid w:val="00F416F0"/>
    <w:rsid w:val="00F446EC"/>
    <w:rsid w:val="00F5081B"/>
    <w:rsid w:val="00F7610E"/>
    <w:rsid w:val="00F8025A"/>
    <w:rsid w:val="00F9385F"/>
    <w:rsid w:val="00FA32D0"/>
    <w:rsid w:val="00FA34D0"/>
    <w:rsid w:val="00FA4D10"/>
    <w:rsid w:val="00FB1195"/>
    <w:rsid w:val="00FB27E9"/>
    <w:rsid w:val="00FD0D43"/>
    <w:rsid w:val="00FD632A"/>
    <w:rsid w:val="00FE0287"/>
    <w:rsid w:val="00FE0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customStyle="1" w:styleId="TableParagraph">
    <w:name w:val="Table Paragraph"/>
    <w:basedOn w:val="Normal"/>
    <w:uiPriority w:val="1"/>
    <w:qFormat/>
    <w:rsid w:val="00E62D34"/>
    <w:pPr>
      <w:widowControl w:val="0"/>
      <w:autoSpaceDE w:val="0"/>
      <w:autoSpaceDN w:val="0"/>
      <w:ind w:left="62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customStyle="1" w:styleId="TableParagraph">
    <w:name w:val="Table Paragraph"/>
    <w:basedOn w:val="Normal"/>
    <w:uiPriority w:val="1"/>
    <w:qFormat/>
    <w:rsid w:val="00E62D34"/>
    <w:pPr>
      <w:widowControl w:val="0"/>
      <w:autoSpaceDE w:val="0"/>
      <w:autoSpaceDN w:val="0"/>
      <w:ind w:left="62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CE34-DDBE-4A3B-8C8A-EE687DE4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860</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Aydıin</cp:lastModifiedBy>
  <cp:revision>93</cp:revision>
  <cp:lastPrinted>2020-03-15T13:46:00Z</cp:lastPrinted>
  <dcterms:created xsi:type="dcterms:W3CDTF">2021-06-18T21:41:00Z</dcterms:created>
  <dcterms:modified xsi:type="dcterms:W3CDTF">2021-11-04T12:50:00Z</dcterms:modified>
</cp:coreProperties>
</file>