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EB" w:rsidRPr="00D237EB" w:rsidRDefault="002933AE" w:rsidP="002933AE">
      <w:pPr>
        <w:jc w:val="center"/>
        <w:rPr>
          <w:b/>
          <w:bCs/>
          <w:sz w:val="24"/>
          <w:szCs w:val="24"/>
        </w:rPr>
      </w:pPr>
      <w:r>
        <w:rPr>
          <w:b/>
          <w:bCs/>
          <w:sz w:val="24"/>
          <w:szCs w:val="24"/>
        </w:rPr>
        <w:t>2019-2020</w:t>
      </w:r>
      <w:r w:rsidR="00D237EB" w:rsidRPr="00D237EB">
        <w:rPr>
          <w:b/>
          <w:bCs/>
          <w:sz w:val="24"/>
          <w:szCs w:val="24"/>
        </w:rPr>
        <w:t xml:space="preserve"> AKADEMİK YILI MEVL</w:t>
      </w:r>
      <w:r w:rsidR="00D237EB">
        <w:rPr>
          <w:b/>
          <w:bCs/>
          <w:sz w:val="24"/>
          <w:szCs w:val="24"/>
        </w:rPr>
        <w:t>ANA DEĞİŞİM PROGRAMI BAŞVURU İLANI</w:t>
      </w:r>
    </w:p>
    <w:p w:rsidR="00D237EB" w:rsidRPr="00D237EB" w:rsidRDefault="00D237EB" w:rsidP="009414AA">
      <w:pPr>
        <w:jc w:val="both"/>
        <w:rPr>
          <w:sz w:val="24"/>
          <w:szCs w:val="24"/>
        </w:rPr>
      </w:pPr>
      <w:r w:rsidRPr="00D237EB">
        <w:rPr>
          <w:sz w:val="24"/>
          <w:szCs w:val="24"/>
        </w:rPr>
        <w:t xml:space="preserve">23.08.2011 tarih ve 28034 sayılı Resmi </w:t>
      </w:r>
      <w:proofErr w:type="spellStart"/>
      <w:r w:rsidRPr="00D237EB">
        <w:rPr>
          <w:sz w:val="24"/>
          <w:szCs w:val="24"/>
        </w:rPr>
        <w:t>Gazete'de</w:t>
      </w:r>
      <w:proofErr w:type="spellEnd"/>
      <w:r w:rsidRPr="00D237EB">
        <w:rPr>
          <w:sz w:val="24"/>
          <w:szCs w:val="24"/>
        </w:rPr>
        <w:t xml:space="preserve"> yayımlanarak yürürlüğe giren "Mevlana Değişim Programına İlişkin </w:t>
      </w:r>
      <w:proofErr w:type="spellStart"/>
      <w:r w:rsidRPr="00D237EB">
        <w:rPr>
          <w:sz w:val="24"/>
          <w:szCs w:val="24"/>
        </w:rPr>
        <w:t>Yönetmelik"in</w:t>
      </w:r>
      <w:proofErr w:type="spellEnd"/>
      <w:r w:rsidR="002933AE">
        <w:rPr>
          <w:sz w:val="24"/>
          <w:szCs w:val="24"/>
        </w:rPr>
        <w:t xml:space="preserve"> 2019-2020</w:t>
      </w:r>
      <w:r w:rsidRPr="00D237EB">
        <w:rPr>
          <w:sz w:val="24"/>
          <w:szCs w:val="24"/>
        </w:rPr>
        <w:t xml:space="preserve"> eğitim öğretim yılından itibaren uygulanmasına ilişkin </w:t>
      </w:r>
      <w:proofErr w:type="gramStart"/>
      <w:r w:rsidRPr="00D237EB">
        <w:rPr>
          <w:sz w:val="24"/>
          <w:szCs w:val="24"/>
        </w:rPr>
        <w:t>kriterler</w:t>
      </w:r>
      <w:proofErr w:type="gramEnd"/>
      <w:r w:rsidRPr="00D237EB">
        <w:rPr>
          <w:sz w:val="24"/>
          <w:szCs w:val="24"/>
        </w:rPr>
        <w:t xml:space="preserve"> Yük</w:t>
      </w:r>
      <w:r w:rsidR="002933AE">
        <w:rPr>
          <w:sz w:val="24"/>
          <w:szCs w:val="24"/>
        </w:rPr>
        <w:t>seköğretim Yürütme Kurulu'nun 23.01.2019</w:t>
      </w:r>
      <w:r w:rsidRPr="00D237EB">
        <w:rPr>
          <w:sz w:val="24"/>
          <w:szCs w:val="24"/>
        </w:rPr>
        <w:t xml:space="preserve"> tarihli toplantısında uygun bulunmuştur.</w:t>
      </w:r>
    </w:p>
    <w:p w:rsidR="00D237EB" w:rsidRPr="00D237EB" w:rsidRDefault="00D237EB" w:rsidP="009414AA">
      <w:pPr>
        <w:jc w:val="both"/>
        <w:rPr>
          <w:sz w:val="24"/>
          <w:szCs w:val="24"/>
        </w:rPr>
      </w:pPr>
    </w:p>
    <w:tbl>
      <w:tblPr>
        <w:tblpPr w:leftFromText="141" w:rightFromText="141" w:vertAnchor="page" w:horzAnchor="margin" w:tblpY="3571"/>
        <w:tblW w:w="88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1"/>
        <w:gridCol w:w="3867"/>
      </w:tblGrid>
      <w:tr w:rsidR="00D237EB" w:rsidRPr="00D237EB" w:rsidTr="002C485F">
        <w:trPr>
          <w:trHeight w:val="883"/>
        </w:trPr>
        <w:tc>
          <w:tcPr>
            <w:tcW w:w="5021" w:type="dxa"/>
            <w:tcBorders>
              <w:top w:val="outset" w:sz="6" w:space="0" w:color="auto"/>
              <w:left w:val="outset" w:sz="6" w:space="0" w:color="auto"/>
              <w:bottom w:val="outset" w:sz="6" w:space="0" w:color="auto"/>
              <w:right w:val="outset" w:sz="6" w:space="0" w:color="auto"/>
            </w:tcBorders>
            <w:vAlign w:val="center"/>
            <w:hideMark/>
          </w:tcPr>
          <w:p w:rsidR="002933AE" w:rsidRDefault="00D237EB" w:rsidP="009414AA">
            <w:pPr>
              <w:jc w:val="both"/>
              <w:rPr>
                <w:sz w:val="24"/>
                <w:szCs w:val="24"/>
              </w:rPr>
            </w:pPr>
            <w:r w:rsidRPr="00D237EB">
              <w:rPr>
                <w:sz w:val="24"/>
                <w:szCs w:val="24"/>
              </w:rPr>
              <w:t>Değişim İlanlarının Yükseköğretim Kurumlarında Duyuru</w:t>
            </w:r>
            <w:r w:rsidR="002933AE">
              <w:rPr>
                <w:sz w:val="24"/>
                <w:szCs w:val="24"/>
              </w:rPr>
              <w:t xml:space="preserve">lması / Başvuruların Alınması </w:t>
            </w:r>
          </w:p>
          <w:p w:rsidR="002933AE" w:rsidRDefault="002933AE" w:rsidP="009414AA">
            <w:pPr>
              <w:jc w:val="both"/>
              <w:rPr>
                <w:sz w:val="24"/>
                <w:szCs w:val="24"/>
              </w:rPr>
            </w:pPr>
          </w:p>
          <w:p w:rsidR="00D237EB" w:rsidRPr="00D237EB" w:rsidRDefault="00D237EB" w:rsidP="009414AA">
            <w:pPr>
              <w:jc w:val="both"/>
              <w:rPr>
                <w:sz w:val="24"/>
                <w:szCs w:val="24"/>
              </w:rPr>
            </w:pPr>
            <w:r w:rsidRPr="00D237EB">
              <w:rPr>
                <w:sz w:val="24"/>
                <w:szCs w:val="24"/>
              </w:rPr>
              <w:t>Başvuruların Değerlendirilmesi</w:t>
            </w:r>
          </w:p>
          <w:p w:rsidR="00D237EB" w:rsidRPr="00D237EB" w:rsidRDefault="00D237EB" w:rsidP="009414AA">
            <w:pPr>
              <w:jc w:val="both"/>
              <w:rPr>
                <w:sz w:val="24"/>
                <w:szCs w:val="24"/>
              </w:rPr>
            </w:pPr>
            <w:r w:rsidRPr="00D237EB">
              <w:rPr>
                <w:sz w:val="24"/>
                <w:szCs w:val="24"/>
              </w:rPr>
              <w:t> </w:t>
            </w:r>
          </w:p>
        </w:tc>
        <w:tc>
          <w:tcPr>
            <w:tcW w:w="3867" w:type="dxa"/>
            <w:tcBorders>
              <w:top w:val="outset" w:sz="6" w:space="0" w:color="auto"/>
              <w:left w:val="outset" w:sz="6" w:space="0" w:color="auto"/>
              <w:bottom w:val="outset" w:sz="6" w:space="0" w:color="auto"/>
              <w:right w:val="outset" w:sz="6" w:space="0" w:color="auto"/>
            </w:tcBorders>
            <w:hideMark/>
          </w:tcPr>
          <w:p w:rsidR="00D237EB" w:rsidRPr="00D237EB" w:rsidRDefault="00D237EB" w:rsidP="009414AA">
            <w:pPr>
              <w:jc w:val="both"/>
              <w:rPr>
                <w:b/>
                <w:sz w:val="24"/>
                <w:szCs w:val="24"/>
              </w:rPr>
            </w:pPr>
            <w:r w:rsidRPr="00D237EB">
              <w:rPr>
                <w:sz w:val="24"/>
                <w:szCs w:val="24"/>
              </w:rPr>
              <w:t> </w:t>
            </w:r>
            <w:r w:rsidR="002933AE">
              <w:rPr>
                <w:b/>
                <w:sz w:val="24"/>
                <w:szCs w:val="24"/>
              </w:rPr>
              <w:t>4 Şubat 2019</w:t>
            </w:r>
          </w:p>
          <w:p w:rsidR="00D237EB" w:rsidRPr="00D237EB" w:rsidRDefault="00D237EB" w:rsidP="009414AA">
            <w:pPr>
              <w:jc w:val="both"/>
              <w:rPr>
                <w:b/>
                <w:sz w:val="24"/>
                <w:szCs w:val="24"/>
              </w:rPr>
            </w:pPr>
          </w:p>
          <w:p w:rsidR="002933AE" w:rsidRDefault="002933AE" w:rsidP="009414AA">
            <w:pPr>
              <w:jc w:val="both"/>
              <w:rPr>
                <w:b/>
                <w:sz w:val="24"/>
                <w:szCs w:val="24"/>
              </w:rPr>
            </w:pPr>
          </w:p>
          <w:p w:rsidR="00D237EB" w:rsidRPr="00D237EB" w:rsidRDefault="002933AE" w:rsidP="009414AA">
            <w:pPr>
              <w:jc w:val="both"/>
              <w:rPr>
                <w:b/>
                <w:sz w:val="24"/>
                <w:szCs w:val="24"/>
              </w:rPr>
            </w:pPr>
            <w:r>
              <w:rPr>
                <w:b/>
                <w:sz w:val="24"/>
                <w:szCs w:val="24"/>
              </w:rPr>
              <w:t>01 Mart 2019</w:t>
            </w:r>
          </w:p>
          <w:p w:rsidR="00D237EB" w:rsidRPr="00D237EB" w:rsidRDefault="00D237EB" w:rsidP="009414AA">
            <w:pPr>
              <w:jc w:val="both"/>
              <w:rPr>
                <w:sz w:val="24"/>
                <w:szCs w:val="24"/>
              </w:rPr>
            </w:pPr>
            <w:r w:rsidRPr="00D237EB">
              <w:rPr>
                <w:sz w:val="24"/>
                <w:szCs w:val="24"/>
              </w:rPr>
              <w:t> </w:t>
            </w:r>
          </w:p>
        </w:tc>
      </w:tr>
      <w:tr w:rsidR="00D237EB" w:rsidRPr="00D237EB" w:rsidTr="002C485F">
        <w:trPr>
          <w:trHeight w:val="883"/>
        </w:trPr>
        <w:tc>
          <w:tcPr>
            <w:tcW w:w="5021" w:type="dxa"/>
            <w:tcBorders>
              <w:top w:val="outset" w:sz="6" w:space="0" w:color="auto"/>
              <w:left w:val="outset" w:sz="6" w:space="0" w:color="auto"/>
              <w:bottom w:val="outset" w:sz="6" w:space="0" w:color="auto"/>
              <w:right w:val="outset" w:sz="6" w:space="0" w:color="auto"/>
            </w:tcBorders>
            <w:hideMark/>
          </w:tcPr>
          <w:p w:rsidR="00D237EB" w:rsidRPr="00D237EB" w:rsidRDefault="00D237EB" w:rsidP="009414AA">
            <w:pPr>
              <w:jc w:val="both"/>
              <w:rPr>
                <w:sz w:val="24"/>
                <w:szCs w:val="24"/>
              </w:rPr>
            </w:pPr>
            <w:r w:rsidRPr="00D237EB">
              <w:rPr>
                <w:sz w:val="24"/>
                <w:szCs w:val="24"/>
              </w:rPr>
              <w:t> </w:t>
            </w:r>
          </w:p>
          <w:p w:rsidR="00D237EB" w:rsidRPr="00D237EB" w:rsidRDefault="00D237EB" w:rsidP="009414AA">
            <w:pPr>
              <w:jc w:val="both"/>
              <w:rPr>
                <w:sz w:val="24"/>
                <w:szCs w:val="24"/>
              </w:rPr>
            </w:pPr>
            <w:r w:rsidRPr="00D237EB">
              <w:rPr>
                <w:sz w:val="24"/>
                <w:szCs w:val="24"/>
              </w:rPr>
              <w:t>YÖKSİS üzerinden YÖK'e Başvuru ve Bütçe Taleplerinin İletilmesi</w:t>
            </w:r>
          </w:p>
          <w:p w:rsidR="00D237EB" w:rsidRPr="00D237EB" w:rsidRDefault="00D237EB" w:rsidP="009414AA">
            <w:pPr>
              <w:jc w:val="both"/>
              <w:rPr>
                <w:sz w:val="24"/>
                <w:szCs w:val="24"/>
              </w:rPr>
            </w:pPr>
            <w:r w:rsidRPr="00D237EB">
              <w:rPr>
                <w:sz w:val="24"/>
                <w:szCs w:val="24"/>
              </w:rPr>
              <w:t> </w:t>
            </w:r>
          </w:p>
        </w:tc>
        <w:tc>
          <w:tcPr>
            <w:tcW w:w="3867" w:type="dxa"/>
            <w:tcBorders>
              <w:top w:val="outset" w:sz="6" w:space="0" w:color="auto"/>
              <w:left w:val="outset" w:sz="6" w:space="0" w:color="auto"/>
              <w:bottom w:val="outset" w:sz="6" w:space="0" w:color="auto"/>
              <w:right w:val="outset" w:sz="6" w:space="0" w:color="auto"/>
            </w:tcBorders>
            <w:hideMark/>
          </w:tcPr>
          <w:p w:rsidR="00D237EB" w:rsidRPr="00D237EB" w:rsidRDefault="00D237EB" w:rsidP="009414AA">
            <w:pPr>
              <w:jc w:val="both"/>
              <w:rPr>
                <w:sz w:val="24"/>
                <w:szCs w:val="24"/>
              </w:rPr>
            </w:pPr>
            <w:r w:rsidRPr="00D237EB">
              <w:rPr>
                <w:sz w:val="24"/>
                <w:szCs w:val="24"/>
              </w:rPr>
              <w:t> </w:t>
            </w:r>
          </w:p>
          <w:p w:rsidR="00D237EB" w:rsidRPr="00D237EB" w:rsidRDefault="002933AE" w:rsidP="009414AA">
            <w:pPr>
              <w:jc w:val="both"/>
              <w:rPr>
                <w:b/>
                <w:sz w:val="24"/>
                <w:szCs w:val="24"/>
              </w:rPr>
            </w:pPr>
            <w:r>
              <w:rPr>
                <w:b/>
                <w:sz w:val="24"/>
                <w:szCs w:val="24"/>
              </w:rPr>
              <w:t xml:space="preserve">22 Mart 2019 </w:t>
            </w:r>
          </w:p>
          <w:p w:rsidR="00D237EB" w:rsidRPr="00D237EB" w:rsidRDefault="00D237EB" w:rsidP="009414AA">
            <w:pPr>
              <w:jc w:val="both"/>
              <w:rPr>
                <w:sz w:val="24"/>
                <w:szCs w:val="24"/>
              </w:rPr>
            </w:pPr>
            <w:r w:rsidRPr="00D237EB">
              <w:rPr>
                <w:sz w:val="24"/>
                <w:szCs w:val="24"/>
              </w:rPr>
              <w:t> </w:t>
            </w:r>
          </w:p>
        </w:tc>
      </w:tr>
    </w:tbl>
    <w:p w:rsidR="00D237EB" w:rsidRPr="00D237EB" w:rsidRDefault="00D237EB" w:rsidP="009414AA">
      <w:pPr>
        <w:jc w:val="both"/>
        <w:rPr>
          <w:sz w:val="24"/>
          <w:szCs w:val="24"/>
        </w:rPr>
      </w:pPr>
    </w:p>
    <w:p w:rsidR="00D237EB" w:rsidRPr="00D237EB" w:rsidRDefault="00D237EB" w:rsidP="009414AA">
      <w:pPr>
        <w:jc w:val="both"/>
        <w:rPr>
          <w:sz w:val="24"/>
          <w:szCs w:val="24"/>
        </w:rPr>
      </w:pPr>
      <w:r w:rsidRPr="00D237EB">
        <w:rPr>
          <w:b/>
          <w:bCs/>
          <w:sz w:val="24"/>
          <w:szCs w:val="24"/>
          <w:u w:val="single"/>
        </w:rPr>
        <w:t>Son Başvuru Tarihi:</w:t>
      </w:r>
      <w:r w:rsidR="00F74F75">
        <w:rPr>
          <w:sz w:val="24"/>
          <w:szCs w:val="24"/>
        </w:rPr>
        <w:t>  01 Mart 2019</w:t>
      </w:r>
    </w:p>
    <w:p w:rsidR="00D237EB" w:rsidRPr="00D237EB" w:rsidRDefault="00D237EB" w:rsidP="009414AA">
      <w:pPr>
        <w:jc w:val="both"/>
        <w:rPr>
          <w:sz w:val="24"/>
          <w:szCs w:val="24"/>
        </w:rPr>
      </w:pPr>
      <w:r w:rsidRPr="00D237EB">
        <w:rPr>
          <w:b/>
          <w:bCs/>
          <w:sz w:val="24"/>
          <w:szCs w:val="24"/>
          <w:u w:val="single"/>
        </w:rPr>
        <w:t>Başvuru Yeri:</w:t>
      </w:r>
      <w:r w:rsidRPr="00D237EB">
        <w:rPr>
          <w:sz w:val="24"/>
          <w:szCs w:val="24"/>
        </w:rPr>
        <w:t>  Iğdır Üniversitesi Dış İlişkiler Koordinatörlüğü/ Mevlana Ofisi</w:t>
      </w:r>
    </w:p>
    <w:p w:rsidR="00D237EB" w:rsidRPr="00D237EB" w:rsidRDefault="00D237EB" w:rsidP="009414AA">
      <w:pPr>
        <w:jc w:val="both"/>
        <w:rPr>
          <w:sz w:val="24"/>
          <w:szCs w:val="24"/>
        </w:rPr>
      </w:pPr>
      <w:r w:rsidRPr="00D237EB">
        <w:rPr>
          <w:b/>
          <w:bCs/>
          <w:sz w:val="24"/>
          <w:szCs w:val="24"/>
          <w:u w:val="single"/>
        </w:rPr>
        <w:t>Başvuru Belgeleri</w:t>
      </w:r>
    </w:p>
    <w:p w:rsidR="00D237EB" w:rsidRPr="00D237EB" w:rsidRDefault="00CA39F1" w:rsidP="009414AA">
      <w:pPr>
        <w:jc w:val="both"/>
        <w:rPr>
          <w:sz w:val="24"/>
          <w:szCs w:val="24"/>
        </w:rPr>
      </w:pPr>
      <w:r>
        <w:rPr>
          <w:b/>
          <w:bCs/>
          <w:sz w:val="24"/>
          <w:szCs w:val="24"/>
        </w:rPr>
        <w:t>2</w:t>
      </w:r>
      <w:r w:rsidR="00D237EB" w:rsidRPr="00D237EB">
        <w:rPr>
          <w:b/>
          <w:bCs/>
          <w:sz w:val="24"/>
          <w:szCs w:val="24"/>
        </w:rPr>
        <w:t xml:space="preserve"> Adet Aday Öğrenci Başvuru Formu</w:t>
      </w:r>
      <w:r w:rsidR="00D237EB" w:rsidRPr="00D237EB">
        <w:rPr>
          <w:sz w:val="24"/>
          <w:szCs w:val="24"/>
        </w:rPr>
        <w:t> - İmzalı ve fotoğraflı çıktısı (Forma ilan eklerinden ulaşabilirsiniz) </w:t>
      </w:r>
    </w:p>
    <w:p w:rsidR="00D237EB" w:rsidRPr="00D237EB" w:rsidRDefault="00CA39F1" w:rsidP="009414AA">
      <w:pPr>
        <w:jc w:val="both"/>
        <w:rPr>
          <w:sz w:val="24"/>
          <w:szCs w:val="24"/>
        </w:rPr>
      </w:pPr>
      <w:r>
        <w:rPr>
          <w:b/>
          <w:bCs/>
          <w:sz w:val="24"/>
          <w:szCs w:val="24"/>
        </w:rPr>
        <w:t>2</w:t>
      </w:r>
      <w:r w:rsidR="00D237EB" w:rsidRPr="00D237EB">
        <w:rPr>
          <w:b/>
          <w:bCs/>
          <w:sz w:val="24"/>
          <w:szCs w:val="24"/>
        </w:rPr>
        <w:t xml:space="preserve"> Adet Not Döküm Belgesi</w:t>
      </w:r>
      <w:r w:rsidR="00D237EB" w:rsidRPr="00D237EB">
        <w:rPr>
          <w:sz w:val="24"/>
          <w:szCs w:val="24"/>
        </w:rPr>
        <w:t> ( Yeni tarihli ve onaylı)</w:t>
      </w:r>
    </w:p>
    <w:p w:rsidR="00D237EB" w:rsidRPr="00D237EB" w:rsidRDefault="00CA39F1" w:rsidP="009414AA">
      <w:pPr>
        <w:jc w:val="both"/>
        <w:rPr>
          <w:sz w:val="24"/>
          <w:szCs w:val="24"/>
        </w:rPr>
      </w:pPr>
      <w:r>
        <w:rPr>
          <w:b/>
          <w:bCs/>
          <w:sz w:val="24"/>
          <w:szCs w:val="24"/>
        </w:rPr>
        <w:t>2</w:t>
      </w:r>
      <w:r w:rsidR="00D237EB" w:rsidRPr="00D237EB">
        <w:rPr>
          <w:b/>
          <w:bCs/>
          <w:sz w:val="24"/>
          <w:szCs w:val="24"/>
        </w:rPr>
        <w:t xml:space="preserve"> Adet Fotoğraf</w:t>
      </w:r>
    </w:p>
    <w:p w:rsidR="00D237EB" w:rsidRDefault="00D237EB" w:rsidP="009414AA">
      <w:pPr>
        <w:jc w:val="both"/>
        <w:rPr>
          <w:b/>
          <w:bCs/>
          <w:sz w:val="24"/>
          <w:szCs w:val="24"/>
        </w:rPr>
      </w:pPr>
      <w:r w:rsidRPr="00D237EB">
        <w:rPr>
          <w:b/>
          <w:bCs/>
          <w:sz w:val="24"/>
          <w:szCs w:val="24"/>
        </w:rPr>
        <w:t>Varsa Dil Belgesi</w:t>
      </w:r>
    </w:p>
    <w:p w:rsidR="009414AA" w:rsidRPr="009414AA" w:rsidRDefault="009414AA" w:rsidP="009414AA">
      <w:pPr>
        <w:jc w:val="both"/>
        <w:rPr>
          <w:bCs/>
          <w:sz w:val="24"/>
          <w:szCs w:val="24"/>
        </w:rPr>
      </w:pPr>
      <w:r w:rsidRPr="009414AA">
        <w:rPr>
          <w:bCs/>
          <w:sz w:val="24"/>
          <w:szCs w:val="24"/>
        </w:rPr>
        <w:t xml:space="preserve">Başvuru yapan öğrencilerimiz gidecekleri üniversite ve bölümün eğitim diline göre Yabancı Dil Belgeleri varsa sunabilirler, yabancı dil belgesi olmayan öğrenciler gideceği Üniversite bölümünde eğitim dilinde Yabancı dil sınavına gireceklerdir. Bu sınavdan aldıkları notun % 50'si ile akademik ortalamalarının % 50'sinin toplamı değerlendirmeye tabi tutularak sıralama yapılarak seçim gerçekleştirilir. </w:t>
      </w:r>
      <w:proofErr w:type="gramStart"/>
      <w:r w:rsidRPr="009414AA">
        <w:rPr>
          <w:bCs/>
          <w:sz w:val="24"/>
          <w:szCs w:val="24"/>
        </w:rPr>
        <w:t>(</w:t>
      </w:r>
      <w:proofErr w:type="gramEnd"/>
      <w:r w:rsidRPr="009414AA">
        <w:rPr>
          <w:bCs/>
          <w:sz w:val="24"/>
          <w:szCs w:val="24"/>
        </w:rPr>
        <w:t xml:space="preserve">Eğitim Dili Türkçe olan bölümlere başvuran öğrencilerin yabancı dil sınavına katılmalarına gerek yoktur. Bu bölümler için sadece </w:t>
      </w:r>
      <w:r w:rsidRPr="009414AA">
        <w:rPr>
          <w:bCs/>
          <w:sz w:val="24"/>
          <w:szCs w:val="24"/>
        </w:rPr>
        <w:lastRenderedPageBreak/>
        <w:t>akademik ortala</w:t>
      </w:r>
      <w:r w:rsidR="00EB1F2D">
        <w:rPr>
          <w:bCs/>
          <w:sz w:val="24"/>
          <w:szCs w:val="24"/>
        </w:rPr>
        <w:t>maya göre sıralama yapılacaktır</w:t>
      </w:r>
      <w:proofErr w:type="gramStart"/>
      <w:r w:rsidRPr="009414AA">
        <w:rPr>
          <w:bCs/>
          <w:sz w:val="24"/>
          <w:szCs w:val="24"/>
        </w:rPr>
        <w:t>)</w:t>
      </w:r>
      <w:proofErr w:type="gramEnd"/>
      <w:r w:rsidR="00EB1F2D">
        <w:rPr>
          <w:bCs/>
          <w:sz w:val="24"/>
          <w:szCs w:val="24"/>
        </w:rPr>
        <w:t>.</w:t>
      </w:r>
      <w:r w:rsidR="00EB1F2D" w:rsidRPr="00EB1F2D">
        <w:t xml:space="preserve"> </w:t>
      </w:r>
      <w:r w:rsidR="00EB1F2D">
        <w:rPr>
          <w:bCs/>
          <w:sz w:val="24"/>
          <w:szCs w:val="24"/>
        </w:rPr>
        <w:t xml:space="preserve">Aday öğrencilerin Mevlana Değişim </w:t>
      </w:r>
      <w:r w:rsidR="00EB1F2D" w:rsidRPr="00EB1F2D">
        <w:rPr>
          <w:bCs/>
          <w:sz w:val="24"/>
          <w:szCs w:val="24"/>
        </w:rPr>
        <w:t>Programı Yeterlilik sınavından 100 üzerinden en az 50 puan almaları gerekmektedir.</w:t>
      </w:r>
    </w:p>
    <w:p w:rsidR="00D237EB" w:rsidRPr="00D237EB" w:rsidRDefault="00D237EB" w:rsidP="009414AA">
      <w:pPr>
        <w:jc w:val="both"/>
        <w:rPr>
          <w:b/>
          <w:bCs/>
          <w:sz w:val="24"/>
          <w:szCs w:val="24"/>
          <w:u w:val="single"/>
        </w:rPr>
      </w:pPr>
      <w:r w:rsidRPr="00D237EB">
        <w:rPr>
          <w:b/>
          <w:bCs/>
          <w:sz w:val="24"/>
          <w:szCs w:val="24"/>
          <w:u w:val="single"/>
        </w:rPr>
        <w:t xml:space="preserve">DİL </w:t>
      </w:r>
      <w:r w:rsidR="007D3C5B" w:rsidRPr="00D237EB">
        <w:rPr>
          <w:b/>
          <w:bCs/>
          <w:sz w:val="24"/>
          <w:szCs w:val="24"/>
          <w:u w:val="single"/>
        </w:rPr>
        <w:t>SINAVI: 8</w:t>
      </w:r>
      <w:r w:rsidR="00F74F75">
        <w:rPr>
          <w:b/>
          <w:bCs/>
          <w:sz w:val="24"/>
          <w:szCs w:val="24"/>
          <w:u w:val="single"/>
        </w:rPr>
        <w:t xml:space="preserve"> MART 2019</w:t>
      </w:r>
      <w:r w:rsidRPr="00D237EB">
        <w:rPr>
          <w:b/>
          <w:bCs/>
          <w:sz w:val="24"/>
          <w:szCs w:val="24"/>
          <w:u w:val="single"/>
        </w:rPr>
        <w:t xml:space="preserve"> tarihinde yapılacaktır. </w:t>
      </w:r>
      <w:r w:rsidR="00FC0B39">
        <w:rPr>
          <w:b/>
          <w:bCs/>
          <w:sz w:val="24"/>
          <w:szCs w:val="24"/>
          <w:u w:val="single"/>
        </w:rPr>
        <w:t xml:space="preserve">Sınav yeri ve saati Mevlana Değişim Programı web sitesinden duyurulacaktır. </w:t>
      </w:r>
    </w:p>
    <w:p w:rsidR="00D237EB" w:rsidRPr="00D237EB" w:rsidRDefault="00D237EB" w:rsidP="009414AA">
      <w:pPr>
        <w:jc w:val="both"/>
        <w:rPr>
          <w:sz w:val="24"/>
          <w:szCs w:val="24"/>
        </w:rPr>
      </w:pPr>
    </w:p>
    <w:p w:rsidR="00D237EB" w:rsidRPr="00D237EB" w:rsidRDefault="00D237EB" w:rsidP="009414AA">
      <w:pPr>
        <w:jc w:val="both"/>
        <w:rPr>
          <w:sz w:val="24"/>
          <w:szCs w:val="24"/>
        </w:rPr>
      </w:pPr>
      <w:r w:rsidRPr="00D237EB">
        <w:rPr>
          <w:b/>
          <w:bCs/>
          <w:sz w:val="24"/>
          <w:szCs w:val="24"/>
          <w:u w:val="single"/>
        </w:rPr>
        <w:t>Başvuru Şartları</w:t>
      </w:r>
    </w:p>
    <w:p w:rsidR="00D237EB" w:rsidRPr="00D237EB" w:rsidRDefault="00D237EB" w:rsidP="009414AA">
      <w:pPr>
        <w:numPr>
          <w:ilvl w:val="0"/>
          <w:numId w:val="1"/>
        </w:numPr>
        <w:jc w:val="both"/>
        <w:rPr>
          <w:sz w:val="24"/>
          <w:szCs w:val="24"/>
        </w:rPr>
      </w:pPr>
      <w:r w:rsidRPr="00D237EB">
        <w:rPr>
          <w:sz w:val="24"/>
          <w:szCs w:val="24"/>
        </w:rPr>
        <w:t>Öğrencinin, ön lisans, lisans, yüksek lisans veya doktora öğrencisi olması,</w:t>
      </w:r>
    </w:p>
    <w:p w:rsidR="00D237EB" w:rsidRPr="00D237EB" w:rsidRDefault="00D237EB" w:rsidP="009414AA">
      <w:pPr>
        <w:numPr>
          <w:ilvl w:val="0"/>
          <w:numId w:val="1"/>
        </w:numPr>
        <w:jc w:val="both"/>
        <w:rPr>
          <w:sz w:val="24"/>
          <w:szCs w:val="24"/>
        </w:rPr>
      </w:pPr>
      <w:r w:rsidRPr="00D237EB">
        <w:rPr>
          <w:sz w:val="24"/>
          <w:szCs w:val="24"/>
        </w:rPr>
        <w:t>Ön lisans ve lisans öğrencilerinin genel akademik not ortalamasının 4 üzerinden en az 2,5 olması,</w:t>
      </w:r>
    </w:p>
    <w:p w:rsidR="00D237EB" w:rsidRPr="00D237EB" w:rsidRDefault="00D237EB" w:rsidP="009414AA">
      <w:pPr>
        <w:numPr>
          <w:ilvl w:val="0"/>
          <w:numId w:val="1"/>
        </w:numPr>
        <w:jc w:val="both"/>
        <w:rPr>
          <w:sz w:val="24"/>
          <w:szCs w:val="24"/>
        </w:rPr>
      </w:pPr>
      <w:r w:rsidRPr="00D237EB">
        <w:rPr>
          <w:sz w:val="24"/>
          <w:szCs w:val="24"/>
        </w:rPr>
        <w:t>Yüksek lisans ve doktora öğrencilerinin genel akademik not ortalamasının 4 üzerinden en az 3 olması.</w:t>
      </w:r>
    </w:p>
    <w:p w:rsidR="007D3C5B" w:rsidRPr="007D3C5B" w:rsidRDefault="00D237EB" w:rsidP="007D3C5B">
      <w:pPr>
        <w:numPr>
          <w:ilvl w:val="0"/>
          <w:numId w:val="1"/>
        </w:numPr>
        <w:jc w:val="both"/>
        <w:rPr>
          <w:sz w:val="24"/>
          <w:szCs w:val="24"/>
        </w:rPr>
      </w:pPr>
      <w:r w:rsidRPr="00D237EB">
        <w:rPr>
          <w:sz w:val="24"/>
          <w:szCs w:val="24"/>
        </w:rPr>
        <w:t>%50 dil puanı + %50 Not Ortalaması  (Değerlendirmede başvuru şartlarına sahip, başvuru yapan öğrencilerin not ortalamasının % 50’si ile Mevlana Değişim Programı öğrencisi olunacak yükseköğretim kurumunun eğitim-öğretiminde kullanılan ilgili dil seviyesini gösteren dil puanlarının % 50’sinin toplamı dikkate alınarak öğrencilerin nihai puanı hesaplanır ve sıralama yapılarak seçim gerçekleştirilir).</w:t>
      </w:r>
    </w:p>
    <w:p w:rsidR="007D3C5B" w:rsidRPr="00D237EB" w:rsidRDefault="00F74F75" w:rsidP="007D3C5B">
      <w:pPr>
        <w:numPr>
          <w:ilvl w:val="0"/>
          <w:numId w:val="1"/>
        </w:numPr>
        <w:jc w:val="both"/>
        <w:rPr>
          <w:sz w:val="24"/>
          <w:szCs w:val="24"/>
        </w:rPr>
      </w:pPr>
      <w:r>
        <w:rPr>
          <w:sz w:val="24"/>
          <w:szCs w:val="24"/>
        </w:rPr>
        <w:t>NOT:  YÖK 2019</w:t>
      </w:r>
      <w:r w:rsidR="007D3C5B" w:rsidRPr="007D3C5B">
        <w:rPr>
          <w:sz w:val="24"/>
          <w:szCs w:val="24"/>
        </w:rPr>
        <w:t xml:space="preserve"> MEVLANA DEĞİŞİM PROGRAMI YÜRÜTME KURULU KARARLARINA GÖRE ÜLKE VE ÜLKELERLE DEĞİŞİM YAPILABİLECEK ALANLAR BELİRLENMİŞTİR. ÜLKE ALANLARANIA GÖRE BAŞVURU YAPMANIZ GEREKMEKTEDİR. YÜRÜTME KURUL KARARLARINI İLAN EKİNDE BULABİLİRSİNİZ.</w:t>
      </w:r>
    </w:p>
    <w:p w:rsidR="00D237EB" w:rsidRPr="00D237EB" w:rsidRDefault="00D237EB" w:rsidP="009414AA">
      <w:pPr>
        <w:jc w:val="both"/>
        <w:rPr>
          <w:sz w:val="24"/>
          <w:szCs w:val="24"/>
        </w:rPr>
      </w:pPr>
      <w:r w:rsidRPr="00D237EB">
        <w:rPr>
          <w:sz w:val="24"/>
          <w:szCs w:val="24"/>
        </w:rPr>
        <w:t> </w:t>
      </w:r>
    </w:p>
    <w:p w:rsidR="00D237EB" w:rsidRPr="00D237EB" w:rsidRDefault="00D237EB" w:rsidP="009414AA">
      <w:pPr>
        <w:jc w:val="both"/>
        <w:rPr>
          <w:sz w:val="24"/>
          <w:szCs w:val="24"/>
        </w:rPr>
      </w:pPr>
      <w:r w:rsidRPr="00D237EB">
        <w:rPr>
          <w:b/>
          <w:bCs/>
          <w:sz w:val="24"/>
          <w:szCs w:val="24"/>
          <w:u w:val="single"/>
        </w:rPr>
        <w:t>Başvuru Esnasında Dikkat Edilmesi Gereken Hususlar  </w:t>
      </w:r>
      <w:r w:rsidRPr="00D237EB">
        <w:rPr>
          <w:sz w:val="24"/>
          <w:szCs w:val="24"/>
        </w:rPr>
        <w:t>  </w:t>
      </w:r>
    </w:p>
    <w:p w:rsidR="00D237EB" w:rsidRPr="00D237EB" w:rsidRDefault="00D237EB" w:rsidP="009414AA">
      <w:pPr>
        <w:jc w:val="both"/>
        <w:rPr>
          <w:sz w:val="24"/>
          <w:szCs w:val="24"/>
        </w:rPr>
      </w:pPr>
      <w:r w:rsidRPr="00D237EB">
        <w:rPr>
          <w:sz w:val="24"/>
          <w:szCs w:val="24"/>
        </w:rPr>
        <w:t> </w:t>
      </w:r>
    </w:p>
    <w:p w:rsidR="00D237EB" w:rsidRPr="00D237EB" w:rsidRDefault="00D237EB" w:rsidP="009414AA">
      <w:pPr>
        <w:numPr>
          <w:ilvl w:val="0"/>
          <w:numId w:val="2"/>
        </w:numPr>
        <w:jc w:val="both"/>
        <w:rPr>
          <w:sz w:val="24"/>
          <w:szCs w:val="24"/>
        </w:rPr>
      </w:pPr>
      <w:r w:rsidRPr="00D237EB">
        <w:rPr>
          <w:b/>
          <w:bCs/>
          <w:sz w:val="24"/>
          <w:szCs w:val="24"/>
        </w:rPr>
        <w:t>İlgili başvuru belgelerinin elektronik ortamda doldurulması zorunludur.</w:t>
      </w:r>
    </w:p>
    <w:p w:rsidR="00D237EB" w:rsidRPr="00D237EB" w:rsidRDefault="00D237EB" w:rsidP="009414AA">
      <w:pPr>
        <w:numPr>
          <w:ilvl w:val="0"/>
          <w:numId w:val="2"/>
        </w:numPr>
        <w:jc w:val="both"/>
        <w:rPr>
          <w:sz w:val="24"/>
          <w:szCs w:val="24"/>
        </w:rPr>
      </w:pPr>
      <w:r w:rsidRPr="00D237EB">
        <w:rPr>
          <w:sz w:val="24"/>
          <w:szCs w:val="24"/>
        </w:rPr>
        <w:t>Ön lisans ve lisans programlarının hazırlık ve birinci sınıfında okuyan öğrenciler ile hazırlık ve bilimsel hazırlık dönemlerinde bulunan yüksek lisans ve doktora öğrencileri, esas eğitime başladıkları ilk yarıyıl için bu programdan faydalanamazlar.</w:t>
      </w:r>
    </w:p>
    <w:p w:rsidR="00D237EB" w:rsidRPr="00D237EB" w:rsidRDefault="00D237EB" w:rsidP="009414AA">
      <w:pPr>
        <w:numPr>
          <w:ilvl w:val="0"/>
          <w:numId w:val="2"/>
        </w:numPr>
        <w:jc w:val="both"/>
        <w:rPr>
          <w:sz w:val="24"/>
          <w:szCs w:val="24"/>
        </w:rPr>
      </w:pPr>
      <w:r w:rsidRPr="00D237EB">
        <w:rPr>
          <w:sz w:val="24"/>
          <w:szCs w:val="24"/>
        </w:rPr>
        <w:t>Diğer başvuru koşullarını sağlaması durumunda öğrencinin alttan dersinin olması başvurusuna engel değildir.</w:t>
      </w:r>
    </w:p>
    <w:p w:rsidR="00D237EB" w:rsidRPr="009414AA" w:rsidRDefault="00D237EB" w:rsidP="009414AA">
      <w:pPr>
        <w:numPr>
          <w:ilvl w:val="0"/>
          <w:numId w:val="2"/>
        </w:numPr>
        <w:jc w:val="both"/>
        <w:rPr>
          <w:sz w:val="24"/>
          <w:szCs w:val="24"/>
        </w:rPr>
      </w:pPr>
      <w:r w:rsidRPr="00D237EB">
        <w:rPr>
          <w:sz w:val="24"/>
          <w:szCs w:val="24"/>
        </w:rPr>
        <w:t>Programdan faydalanacak </w:t>
      </w:r>
      <w:r w:rsidRPr="00D237EB">
        <w:rPr>
          <w:b/>
          <w:bCs/>
          <w:sz w:val="24"/>
          <w:szCs w:val="24"/>
        </w:rPr>
        <w:t>tez dönemindeki lisansüstü öğrencilerin</w:t>
      </w:r>
      <w:r w:rsidRPr="00D237EB">
        <w:rPr>
          <w:sz w:val="24"/>
          <w:szCs w:val="24"/>
        </w:rPr>
        <w:t> değişim sonrasında; tez konularında yürüttükleri çalışmaları içeren (yaptığı yayınları katıldığı projeler, çalışmalar, vb.) Akademik Rapor’ u onaylı olarak sunmaları gerekmektedir.</w:t>
      </w:r>
      <w:r w:rsidRPr="00D237EB">
        <w:rPr>
          <w:b/>
          <w:bCs/>
          <w:sz w:val="24"/>
          <w:szCs w:val="24"/>
        </w:rPr>
        <w:t>      </w:t>
      </w:r>
    </w:p>
    <w:p w:rsidR="009414AA" w:rsidRPr="009414AA" w:rsidRDefault="009414AA" w:rsidP="009414AA">
      <w:pPr>
        <w:numPr>
          <w:ilvl w:val="0"/>
          <w:numId w:val="2"/>
        </w:numPr>
        <w:jc w:val="both"/>
        <w:rPr>
          <w:sz w:val="24"/>
          <w:szCs w:val="24"/>
        </w:rPr>
      </w:pPr>
      <w:r w:rsidRPr="009414AA">
        <w:rPr>
          <w:sz w:val="24"/>
          <w:szCs w:val="24"/>
        </w:rPr>
        <w:t>Öğrenciler, Mevlana Değişim Programı öğrencisi oldukları süre zarfında sadece kayıtlarının bulunduğu örgün yükseköğretim kurumlarına ödemekle yükümlü oldukları katkı paylarını ya da öğrenim ücretlerini ödemeye devam ederler. Program çerçevesinde gideceği yükseköğretim kurumuna ayrıca bir eğitim, öğretim ücreti ödemezler.</w:t>
      </w:r>
    </w:p>
    <w:p w:rsidR="009414AA" w:rsidRPr="009414AA" w:rsidRDefault="009414AA" w:rsidP="009414AA">
      <w:pPr>
        <w:numPr>
          <w:ilvl w:val="0"/>
          <w:numId w:val="2"/>
        </w:numPr>
        <w:jc w:val="both"/>
        <w:rPr>
          <w:sz w:val="24"/>
          <w:szCs w:val="24"/>
        </w:rPr>
      </w:pPr>
      <w:r w:rsidRPr="009414AA">
        <w:rPr>
          <w:b/>
          <w:bCs/>
          <w:sz w:val="24"/>
          <w:szCs w:val="24"/>
        </w:rPr>
        <w:t>BURS MİKTARLARI</w:t>
      </w:r>
    </w:p>
    <w:p w:rsidR="009414AA" w:rsidRPr="009414AA" w:rsidRDefault="009414AA" w:rsidP="009414AA">
      <w:pPr>
        <w:numPr>
          <w:ilvl w:val="0"/>
          <w:numId w:val="2"/>
        </w:numPr>
        <w:jc w:val="both"/>
        <w:rPr>
          <w:sz w:val="24"/>
          <w:szCs w:val="24"/>
        </w:rPr>
      </w:pPr>
      <w:r>
        <w:rPr>
          <w:sz w:val="24"/>
          <w:szCs w:val="24"/>
        </w:rPr>
        <w:t>Öğrencilere sadece 1 dönem (5</w:t>
      </w:r>
      <w:r w:rsidRPr="009414AA">
        <w:rPr>
          <w:sz w:val="24"/>
          <w:szCs w:val="24"/>
        </w:rPr>
        <w:t xml:space="preserve"> ay) burs ödemesi yapılır. </w:t>
      </w:r>
      <w:r>
        <w:rPr>
          <w:sz w:val="24"/>
          <w:szCs w:val="24"/>
        </w:rPr>
        <w:t>Gidilecek ülkeye göre YÖK tarafından belirlenen aylık öğrenci burs miktarları ilan ekinde bulunan Yürütme Kurulu Kararında bulunmaktadır. Öğrenci bursları için öğrenciye yurtdışına gitmeden önce %80 peşin</w:t>
      </w:r>
      <w:r w:rsidRPr="009414AA">
        <w:rPr>
          <w:sz w:val="24"/>
          <w:szCs w:val="24"/>
        </w:rPr>
        <w:t xml:space="preserve"> ödeme yapılacak, kalan miktar öğrenci Türkiye'ye döndükten sonra derslerdeki başarı oranına göre ödeme yapılacaktır.</w:t>
      </w:r>
    </w:p>
    <w:p w:rsidR="009414AA" w:rsidRPr="009414AA" w:rsidRDefault="009414AA" w:rsidP="009414AA">
      <w:pPr>
        <w:numPr>
          <w:ilvl w:val="0"/>
          <w:numId w:val="2"/>
        </w:numPr>
        <w:jc w:val="both"/>
        <w:rPr>
          <w:sz w:val="24"/>
          <w:szCs w:val="24"/>
        </w:rPr>
      </w:pPr>
      <w:r w:rsidRPr="009414AA">
        <w:rPr>
          <w:sz w:val="24"/>
          <w:szCs w:val="24"/>
        </w:rPr>
        <w:t>Mevlana Değişim Programına katılan öğrencilerin, öğrenim gördükleri süre içinde aldıkları diğer burslar ve krediler devam eder.</w:t>
      </w:r>
    </w:p>
    <w:p w:rsidR="002C485F" w:rsidRPr="00D237EB" w:rsidRDefault="002C485F" w:rsidP="009414AA">
      <w:pPr>
        <w:jc w:val="both"/>
        <w:rPr>
          <w:sz w:val="24"/>
          <w:szCs w:val="24"/>
        </w:rPr>
      </w:pPr>
    </w:p>
    <w:p w:rsidR="002C485F" w:rsidRPr="002C485F" w:rsidRDefault="00D237EB" w:rsidP="009414AA">
      <w:pPr>
        <w:jc w:val="both"/>
        <w:rPr>
          <w:b/>
          <w:sz w:val="24"/>
          <w:szCs w:val="24"/>
        </w:rPr>
      </w:pPr>
      <w:r w:rsidRPr="00D237EB">
        <w:rPr>
          <w:sz w:val="24"/>
          <w:szCs w:val="24"/>
        </w:rPr>
        <w:t> </w:t>
      </w:r>
      <w:r w:rsidR="002C485F" w:rsidRPr="002C485F">
        <w:rPr>
          <w:sz w:val="24"/>
          <w:szCs w:val="24"/>
        </w:rPr>
        <w:t>* </w:t>
      </w:r>
      <w:r w:rsidR="002C485F" w:rsidRPr="002C485F">
        <w:rPr>
          <w:b/>
          <w:sz w:val="24"/>
          <w:szCs w:val="24"/>
        </w:rPr>
        <w:t xml:space="preserve">Anlaşmalı Üniversiteleri </w:t>
      </w:r>
      <w:r w:rsidR="00FC0B39">
        <w:rPr>
          <w:b/>
          <w:sz w:val="24"/>
          <w:szCs w:val="24"/>
        </w:rPr>
        <w:t xml:space="preserve">ve Ülkeleri </w:t>
      </w:r>
      <w:r w:rsidR="002C485F" w:rsidRPr="002C485F">
        <w:rPr>
          <w:b/>
          <w:sz w:val="24"/>
          <w:szCs w:val="24"/>
        </w:rPr>
        <w:t xml:space="preserve">ilan ekinde bulabilirsiniz. </w:t>
      </w:r>
    </w:p>
    <w:p w:rsidR="00D237EB" w:rsidRPr="00D237EB" w:rsidRDefault="00D237EB" w:rsidP="009414AA">
      <w:pPr>
        <w:jc w:val="both"/>
        <w:rPr>
          <w:sz w:val="24"/>
          <w:szCs w:val="24"/>
        </w:rPr>
      </w:pPr>
    </w:p>
    <w:p w:rsidR="00D237EB" w:rsidRPr="00D237EB" w:rsidRDefault="00D237EB" w:rsidP="009414AA">
      <w:pPr>
        <w:jc w:val="both"/>
        <w:rPr>
          <w:sz w:val="24"/>
          <w:szCs w:val="24"/>
        </w:rPr>
      </w:pPr>
      <w:r w:rsidRPr="00D237EB">
        <w:rPr>
          <w:b/>
          <w:bCs/>
          <w:sz w:val="24"/>
          <w:szCs w:val="24"/>
        </w:rPr>
        <w:t> </w:t>
      </w:r>
      <w:r w:rsidR="002C485F">
        <w:rPr>
          <w:b/>
          <w:bCs/>
          <w:sz w:val="24"/>
          <w:szCs w:val="24"/>
        </w:rPr>
        <w:t>*</w:t>
      </w:r>
      <w:r w:rsidR="00F74F75">
        <w:rPr>
          <w:b/>
          <w:bCs/>
          <w:sz w:val="24"/>
          <w:szCs w:val="24"/>
        </w:rPr>
        <w:t>2019-2020 Eğitim-Ö</w:t>
      </w:r>
      <w:r w:rsidRPr="00D237EB">
        <w:rPr>
          <w:b/>
          <w:bCs/>
          <w:sz w:val="24"/>
          <w:szCs w:val="24"/>
        </w:rPr>
        <w:t>ğretim yılında GİDEN ÖĞRETİM ELEMANLARI Yükseköğretim Kurulu’nun ikinci bir kararına kadar başvuru yapamayacaklardır. Yenilenen karar sonrası güncel bilgi paylaşılacaktır.</w:t>
      </w:r>
    </w:p>
    <w:p w:rsidR="00D237EB" w:rsidRPr="00D237EB" w:rsidRDefault="00D237EB" w:rsidP="009414AA">
      <w:pPr>
        <w:jc w:val="both"/>
        <w:rPr>
          <w:sz w:val="24"/>
          <w:szCs w:val="24"/>
        </w:rPr>
      </w:pPr>
      <w:r w:rsidRPr="00D237EB">
        <w:rPr>
          <w:sz w:val="24"/>
          <w:szCs w:val="24"/>
        </w:rPr>
        <w:t> </w:t>
      </w:r>
    </w:p>
    <w:p w:rsidR="00D237EB" w:rsidRDefault="002C485F" w:rsidP="009414AA">
      <w:pPr>
        <w:jc w:val="both"/>
        <w:rPr>
          <w:b/>
          <w:bCs/>
          <w:sz w:val="24"/>
          <w:szCs w:val="24"/>
        </w:rPr>
      </w:pPr>
      <w:r>
        <w:rPr>
          <w:b/>
          <w:bCs/>
          <w:sz w:val="24"/>
          <w:szCs w:val="24"/>
        </w:rPr>
        <w:t>*</w:t>
      </w:r>
      <w:r w:rsidR="00D237EB" w:rsidRPr="00D237EB">
        <w:rPr>
          <w:b/>
          <w:bCs/>
          <w:sz w:val="24"/>
          <w:szCs w:val="24"/>
        </w:rPr>
        <w:t xml:space="preserve">Öğrencilerin en </w:t>
      </w:r>
      <w:r w:rsidR="00F74F75">
        <w:rPr>
          <w:b/>
          <w:bCs/>
          <w:sz w:val="24"/>
          <w:szCs w:val="24"/>
        </w:rPr>
        <w:t>geç 01 Mart 2019</w:t>
      </w:r>
      <w:bookmarkStart w:id="0" w:name="_GoBack"/>
      <w:bookmarkEnd w:id="0"/>
      <w:r w:rsidR="00491261">
        <w:rPr>
          <w:b/>
          <w:bCs/>
          <w:sz w:val="24"/>
          <w:szCs w:val="24"/>
        </w:rPr>
        <w:t xml:space="preserve"> Pazartesi</w:t>
      </w:r>
      <w:r w:rsidR="00D237EB" w:rsidRPr="00D237EB">
        <w:rPr>
          <w:b/>
          <w:bCs/>
          <w:sz w:val="24"/>
          <w:szCs w:val="24"/>
        </w:rPr>
        <w:t xml:space="preserve"> Saat </w:t>
      </w:r>
      <w:proofErr w:type="gramStart"/>
      <w:r w:rsidR="00D237EB" w:rsidRPr="00D237EB">
        <w:rPr>
          <w:b/>
          <w:bCs/>
          <w:sz w:val="24"/>
          <w:szCs w:val="24"/>
        </w:rPr>
        <w:t>16:00</w:t>
      </w:r>
      <w:proofErr w:type="gramEnd"/>
      <w:r w:rsidR="00D237EB" w:rsidRPr="00D237EB">
        <w:rPr>
          <w:b/>
          <w:bCs/>
          <w:sz w:val="24"/>
          <w:szCs w:val="24"/>
        </w:rPr>
        <w:t>' ya kadar başvuru belgelerini Mevlana Kurum Koordinatörlüğüne teslim etmeleri gerekmektedir.</w:t>
      </w:r>
      <w:r w:rsidR="009414AA">
        <w:rPr>
          <w:b/>
          <w:bCs/>
          <w:sz w:val="24"/>
          <w:szCs w:val="24"/>
        </w:rPr>
        <w:t xml:space="preserve"> ( Rektörlük Binası Zemin kat, Öğrenci işleri yanı)</w:t>
      </w:r>
    </w:p>
    <w:p w:rsidR="002C485F" w:rsidRPr="00D237EB" w:rsidRDefault="002C485F" w:rsidP="009414AA">
      <w:pPr>
        <w:jc w:val="both"/>
        <w:rPr>
          <w:sz w:val="24"/>
          <w:szCs w:val="24"/>
        </w:rPr>
      </w:pPr>
      <w:r>
        <w:rPr>
          <w:b/>
          <w:bCs/>
          <w:sz w:val="24"/>
          <w:szCs w:val="24"/>
        </w:rPr>
        <w:t xml:space="preserve"> </w:t>
      </w:r>
    </w:p>
    <w:p w:rsidR="00D237EB" w:rsidRPr="00D237EB" w:rsidRDefault="00D237EB" w:rsidP="009414AA">
      <w:pPr>
        <w:jc w:val="both"/>
        <w:rPr>
          <w:sz w:val="24"/>
          <w:szCs w:val="24"/>
        </w:rPr>
      </w:pPr>
    </w:p>
    <w:sectPr w:rsidR="00D237EB" w:rsidRPr="00D23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37DD"/>
    <w:multiLevelType w:val="multilevel"/>
    <w:tmpl w:val="AD7E5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4616B"/>
    <w:multiLevelType w:val="multilevel"/>
    <w:tmpl w:val="1222E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EB"/>
    <w:rsid w:val="0020092B"/>
    <w:rsid w:val="002933AE"/>
    <w:rsid w:val="002C485F"/>
    <w:rsid w:val="002F6D41"/>
    <w:rsid w:val="00491261"/>
    <w:rsid w:val="007D3C5B"/>
    <w:rsid w:val="009414AA"/>
    <w:rsid w:val="00CA39F1"/>
    <w:rsid w:val="00D237EB"/>
    <w:rsid w:val="00EB1F2D"/>
    <w:rsid w:val="00F74F75"/>
    <w:rsid w:val="00FC0B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30299">
      <w:bodyDiv w:val="1"/>
      <w:marLeft w:val="0"/>
      <w:marRight w:val="0"/>
      <w:marTop w:val="0"/>
      <w:marBottom w:val="0"/>
      <w:divBdr>
        <w:top w:val="none" w:sz="0" w:space="0" w:color="auto"/>
        <w:left w:val="none" w:sz="0" w:space="0" w:color="auto"/>
        <w:bottom w:val="none" w:sz="0" w:space="0" w:color="auto"/>
        <w:right w:val="none" w:sz="0" w:space="0" w:color="auto"/>
      </w:divBdr>
    </w:div>
    <w:div w:id="203733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705</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Talha Yıldız</cp:lastModifiedBy>
  <cp:revision>13</cp:revision>
  <dcterms:created xsi:type="dcterms:W3CDTF">2018-02-05T08:02:00Z</dcterms:created>
  <dcterms:modified xsi:type="dcterms:W3CDTF">2019-02-06T11:01:00Z</dcterms:modified>
</cp:coreProperties>
</file>